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78C5B7" w14:textId="0CA0E0D4" w:rsidR="000D6D95" w:rsidRPr="000D6D95" w:rsidRDefault="000D6D95" w:rsidP="000D6D95">
      <w:r>
        <w:t xml:space="preserve">   </w:t>
      </w:r>
      <w:r>
        <w:rPr>
          <w:noProof/>
        </w:rPr>
        <w:t xml:space="preserve">  </w:t>
      </w:r>
      <w:r>
        <w:t xml:space="preserve">   </w:t>
      </w:r>
    </w:p>
    <w:p w14:paraId="0745DE24" w14:textId="37CBF9ED" w:rsidR="000D6D95" w:rsidRDefault="00344386" w:rsidP="000D6D95">
      <w:pPr>
        <w:jc w:val="center"/>
      </w:pPr>
      <w:r>
        <w:rPr>
          <w:noProof/>
        </w:rPr>
        <mc:AlternateContent>
          <mc:Choice Requires="wps">
            <w:drawing>
              <wp:anchor distT="0" distB="0" distL="114300" distR="114300" simplePos="0" relativeHeight="251660288" behindDoc="0" locked="0" layoutInCell="1" allowOverlap="1" wp14:anchorId="6137D5DE" wp14:editId="08CBC389">
                <wp:simplePos x="0" y="0"/>
                <wp:positionH relativeFrom="column">
                  <wp:posOffset>50165</wp:posOffset>
                </wp:positionH>
                <wp:positionV relativeFrom="paragraph">
                  <wp:posOffset>742847</wp:posOffset>
                </wp:positionV>
                <wp:extent cx="5895975" cy="28575"/>
                <wp:effectExtent l="17145" t="19050" r="20955" b="19050"/>
                <wp:wrapNone/>
                <wp:docPr id="586776490" name="Connecteur droit avec flèch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5975" cy="28575"/>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9DBF00" id="_x0000_t32" coordsize="21600,21600" o:spt="32" o:oned="t" path="m,l21600,21600e" filled="f">
                <v:path arrowok="t" fillok="f" o:connecttype="none"/>
                <o:lock v:ext="edit" shapetype="t"/>
              </v:shapetype>
              <v:shape id="Connecteur droit avec flèche 7" o:spid="_x0000_s1026" type="#_x0000_t32" style="position:absolute;margin-left:3.95pt;margin-top:58.5pt;width:464.25pt;height:2.2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" strokeweight="2.25pt"/>
            </w:pict>
          </mc:Fallback>
        </mc:AlternateContent>
      </w:r>
      <w:r w:rsidR="000D6D95" w:rsidRPr="00275596">
        <w:rPr>
          <w:noProof/>
        </w:rPr>
        <w:drawing>
          <wp:inline distT="0" distB="0" distL="0" distR="0" wp14:anchorId="6FD91D71" wp14:editId="774B6871">
            <wp:extent cx="638175" cy="609600"/>
            <wp:effectExtent l="0" t="0" r="9525" b="0"/>
            <wp:docPr id="1354359860"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8175" cy="609600"/>
                    </a:xfrm>
                    <a:prstGeom prst="rect">
                      <a:avLst/>
                    </a:prstGeom>
                    <a:noFill/>
                    <a:ln>
                      <a:noFill/>
                    </a:ln>
                  </pic:spPr>
                </pic:pic>
              </a:graphicData>
            </a:graphic>
          </wp:inline>
        </w:drawing>
      </w:r>
      <w:r w:rsidR="000D6D95" w:rsidRPr="00275596">
        <w:rPr>
          <w:noProof/>
        </w:rPr>
        <w:drawing>
          <wp:inline distT="0" distB="0" distL="0" distR="0" wp14:anchorId="22F2A293" wp14:editId="5153AE0E">
            <wp:extent cx="666750" cy="666750"/>
            <wp:effectExtent l="0" t="0" r="0" b="0"/>
            <wp:docPr id="684075234" name="Image 5" descr="logo min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descr="logo minep"/>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inline>
        </w:drawing>
      </w:r>
      <w:r w:rsidR="000D6D95">
        <w:t xml:space="preserve"> </w:t>
      </w:r>
      <w:r w:rsidR="000D6D95" w:rsidRPr="00275596">
        <w:rPr>
          <w:noProof/>
        </w:rPr>
        <w:drawing>
          <wp:inline distT="0" distB="0" distL="0" distR="0" wp14:anchorId="124921F6" wp14:editId="1AA889CD">
            <wp:extent cx="638175" cy="628650"/>
            <wp:effectExtent l="0" t="0" r="9525" b="0"/>
            <wp:docPr id="1259528648" name="Image 4" descr="Logotype-fond-per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 descr="Logotype-fond-perdu"/>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38175" cy="628650"/>
                    </a:xfrm>
                    <a:prstGeom prst="rect">
                      <a:avLst/>
                    </a:prstGeom>
                    <a:noFill/>
                    <a:ln>
                      <a:noFill/>
                    </a:ln>
                  </pic:spPr>
                </pic:pic>
              </a:graphicData>
            </a:graphic>
          </wp:inline>
        </w:drawing>
      </w:r>
      <w:r w:rsidR="000D6D95">
        <w:t xml:space="preserve">  </w:t>
      </w:r>
      <w:r w:rsidR="000D6D95">
        <w:rPr>
          <w:noProof/>
        </w:rPr>
        <mc:AlternateContent>
          <mc:Choice Requires="wps">
            <w:drawing>
              <wp:inline distT="0" distB="0" distL="0" distR="0" wp14:anchorId="4EBB3020" wp14:editId="7E320D5E">
                <wp:extent cx="2876550" cy="209550"/>
                <wp:effectExtent l="0" t="0" r="0" b="0"/>
                <wp:docPr id="852604009" name="Zone de texte 3"/>
                <wp:cNvGraphicFramePr>
                  <a:graphicFrameLocks xmlns:a="http://schemas.openxmlformats.org/drawingml/2006/main" noGrp="1"/>
                </wp:cNvGraphicFramePr>
                <a:graphic xmlns:a="http://schemas.openxmlformats.org/drawingml/2006/main">
                  <a:graphicData uri="http://schemas.microsoft.com/office/word/2010/wordprocessingShape">
                    <wps:wsp>
                      <wps:cNvSpPr txBox="1">
                        <a:spLocks noGrp="1" noChangeArrowheads="1" noChangeShapeType="1" noTextEdit="1"/>
                      </wps:cNvSpPr>
                      <wps:spPr bwMode="auto">
                        <a:xfrm>
                          <a:off x="0" y="0"/>
                          <a:ext cx="2876550" cy="209550"/>
                        </a:xfrm>
                        <a:prstGeom prst="rect">
                          <a:avLst/>
                        </a:prstGeom>
                      </wps:spPr>
                      <wps:txbx>
                        <w:txbxContent>
                          <w:p w14:paraId="5985013D" w14:textId="77777777" w:rsidR="000D6D95" w:rsidRPr="00C0342A" w:rsidRDefault="000D6D95" w:rsidP="000D6D95">
                            <w:pPr>
                              <w:jc w:val="center"/>
                              <w:rPr>
                                <w:rFonts w:ascii="Gill Sans MT" w:hAnsi="Gill Sans MT"/>
                                <w:b/>
                                <w:bCs/>
                                <w:sz w:val="12"/>
                                <w:szCs w:val="12"/>
                                <w14:shadow w14:blurRad="0" w14:dist="564007" w14:dir="14049741" w14:sx="125000" w14:sy="125000" w14:kx="0" w14:ky="0" w14:algn="tl">
                                  <w14:srgbClr w14:val="C7DFD3">
                                    <w14:alpha w14:val="20000"/>
                                  </w14:srgbClr>
                                </w14:shadow>
                                <w14:textOutline w14:w="9525" w14:cap="flat" w14:cmpd="sng" w14:algn="ctr">
                                  <w14:solidFill>
                                    <w14:srgbClr w14:val="008000"/>
                                  </w14:solidFill>
                                  <w14:prstDash w14:val="solid"/>
                                  <w14:round/>
                                </w14:textOutline>
                              </w:rPr>
                            </w:pPr>
                            <w:r w:rsidRPr="00C0342A">
                              <w:rPr>
                                <w:rFonts w:ascii="Gill Sans MT" w:hAnsi="Gill Sans MT"/>
                                <w:b/>
                                <w:bCs/>
                                <w:sz w:val="12"/>
                                <w:szCs w:val="12"/>
                                <w14:shadow w14:blurRad="0" w14:dist="564007" w14:dir="14049741" w14:sx="125000" w14:sy="125000" w14:kx="0" w14:ky="0" w14:algn="tl">
                                  <w14:srgbClr w14:val="C7DFD3">
                                    <w14:alpha w14:val="20000"/>
                                  </w14:srgbClr>
                                </w14:shadow>
                                <w14:textOutline w14:w="9525" w14:cap="flat" w14:cmpd="sng" w14:algn="ctr">
                                  <w14:solidFill>
                                    <w14:srgbClr w14:val="008000"/>
                                  </w14:solidFill>
                                  <w14:prstDash w14:val="solid"/>
                                  <w14:round/>
                                </w14:textOutline>
                              </w:rPr>
                              <w:t>FONDS COMMUN - PSFE</w:t>
                            </w:r>
                          </w:p>
                        </w:txbxContent>
                      </wps:txbx>
                      <wps:bodyPr wrap="square" numCol="1" fromWordArt="1">
                        <a:prstTxWarp prst="textPlain">
                          <a:avLst>
                            <a:gd name="adj" fmla="val 50000"/>
                          </a:avLst>
                        </a:prstTxWarp>
                        <a:spAutoFit/>
                      </wps:bodyPr>
                    </wps:wsp>
                  </a:graphicData>
                </a:graphic>
              </wp:inline>
            </w:drawing>
          </mc:Choice>
          <mc:Fallback>
            <w:pict>
              <v:shapetype w14:anchorId="4EBB3020" id="_x0000_t202" coordsize="21600,21600" o:spt="202" path="m,l,21600r21600,l21600,xe">
                <v:stroke joinstyle="miter"/>
                <v:path gradientshapeok="t" o:connecttype="rect"/>
              </v:shapetype>
              <v:shape id="Zone de texte 3" o:spid="_x0000_s1026" type="#_x0000_t202" style="width:226.5pt;height: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" filled="f" stroked="f">
                <o:lock v:ext="edit" grouping="t" shapetype="t"/>
                <v:textbox style="mso-fit-shape-to-text:t">
                  <w:txbxContent>
                    <w:p w14:paraId="5985013D" w14:textId="77777777" w:rsidR="000D6D95" w:rsidRPr="00C0342A" w:rsidRDefault="000D6D95" w:rsidP="000D6D95">
                      <w:pPr>
                        <w:jc w:val="center"/>
                        <w:rPr>
                          <w:rFonts w:ascii="Gill Sans MT" w:hAnsi="Gill Sans MT"/>
                          <w:b/>
                          <w:bCs/>
                          <w:sz w:val="12"/>
                          <w:szCs w:val="12"/>
                          <w14:shadow w14:blurRad="0" w14:dist="564007" w14:dir="14049741" w14:sx="125000" w14:sy="125000" w14:kx="0" w14:ky="0" w14:algn="tl">
                            <w14:srgbClr w14:val="C7DFD3">
                              <w14:alpha w14:val="20000"/>
                            </w14:srgbClr>
                          </w14:shadow>
                          <w14:textOutline w14:w="9525" w14:cap="flat" w14:cmpd="sng" w14:algn="ctr">
                            <w14:solidFill>
                              <w14:srgbClr w14:val="008000"/>
                            </w14:solidFill>
                            <w14:prstDash w14:val="solid"/>
                            <w14:round/>
                          </w14:textOutline>
                        </w:rPr>
                      </w:pPr>
                      <w:r w:rsidRPr="00C0342A">
                        <w:rPr>
                          <w:rFonts w:ascii="Gill Sans MT" w:hAnsi="Gill Sans MT"/>
                          <w:b/>
                          <w:bCs/>
                          <w:sz w:val="12"/>
                          <w:szCs w:val="12"/>
                          <w14:shadow w14:blurRad="0" w14:dist="564007" w14:dir="14049741" w14:sx="125000" w14:sy="125000" w14:kx="0" w14:ky="0" w14:algn="tl">
                            <w14:srgbClr w14:val="C7DFD3">
                              <w14:alpha w14:val="20000"/>
                            </w14:srgbClr>
                          </w14:shadow>
                          <w14:textOutline w14:w="9525" w14:cap="flat" w14:cmpd="sng" w14:algn="ctr">
                            <w14:solidFill>
                              <w14:srgbClr w14:val="008000"/>
                            </w14:solidFill>
                            <w14:prstDash w14:val="solid"/>
                            <w14:round/>
                          </w14:textOutline>
                        </w:rPr>
                        <w:t>FONDS COMMUN - PSFE</w:t>
                      </w:r>
                    </w:p>
                  </w:txbxContent>
                </v:textbox>
                <w10:anchorlock/>
              </v:shape>
            </w:pict>
          </mc:Fallback>
        </mc:AlternateContent>
      </w:r>
    </w:p>
    <w:p w14:paraId="419AB7EA" w14:textId="730F94CA" w:rsidR="000D6D95" w:rsidRDefault="000D6D95" w:rsidP="00344386">
      <w:pPr>
        <w:pStyle w:val="En-tte"/>
      </w:pPr>
    </w:p>
    <w:p w14:paraId="53EE6732" w14:textId="77777777" w:rsidR="00344386" w:rsidRPr="00344386" w:rsidRDefault="00344386" w:rsidP="00344386">
      <w:pPr>
        <w:pStyle w:val="En-tte"/>
        <w:rPr>
          <w:sz w:val="12"/>
        </w:rPr>
      </w:pPr>
    </w:p>
    <w:p w14:paraId="0D1240B9" w14:textId="77777777" w:rsidR="00344386" w:rsidRDefault="00134B88" w:rsidP="00344386">
      <w:pPr>
        <w:spacing w:after="0" w:line="240" w:lineRule="auto"/>
        <w:jc w:val="center"/>
        <w:rPr>
          <w:rFonts w:ascii="Arial" w:hAnsi="Arial" w:cs="Arial"/>
          <w:b/>
          <w:sz w:val="24"/>
          <w:szCs w:val="24"/>
        </w:rPr>
      </w:pPr>
      <w:r w:rsidRPr="009D5B53">
        <w:rPr>
          <w:rFonts w:ascii="Arial" w:hAnsi="Arial" w:cs="Arial"/>
          <w:b/>
          <w:sz w:val="24"/>
          <w:szCs w:val="24"/>
        </w:rPr>
        <w:t>AVIS DE SOLLICITATION A M</w:t>
      </w:r>
      <w:r w:rsidR="004E5B91">
        <w:rPr>
          <w:rFonts w:ascii="Arial" w:hAnsi="Arial" w:cs="Arial"/>
          <w:b/>
          <w:sz w:val="24"/>
          <w:szCs w:val="24"/>
        </w:rPr>
        <w:t xml:space="preserve">ANIFESTATION D’INTERET </w:t>
      </w:r>
    </w:p>
    <w:p w14:paraId="42D7AB4E" w14:textId="676DD711" w:rsidR="00344386" w:rsidRPr="00DA04B8" w:rsidRDefault="004E5B91" w:rsidP="00344386">
      <w:pPr>
        <w:spacing w:after="0" w:line="240" w:lineRule="auto"/>
        <w:jc w:val="center"/>
        <w:rPr>
          <w:rFonts w:ascii="Arial" w:hAnsi="Arial" w:cs="Arial"/>
          <w:b/>
          <w:sz w:val="24"/>
          <w:szCs w:val="24"/>
          <w:lang w:val="en-US"/>
        </w:rPr>
      </w:pPr>
      <w:r w:rsidRPr="00DA04B8">
        <w:rPr>
          <w:rFonts w:ascii="Arial" w:hAnsi="Arial" w:cs="Arial"/>
          <w:b/>
          <w:sz w:val="24"/>
          <w:szCs w:val="24"/>
          <w:lang w:val="en-US"/>
        </w:rPr>
        <w:t>N°</w:t>
      </w:r>
      <w:r w:rsidR="007A0733">
        <w:rPr>
          <w:rFonts w:ascii="Arial" w:hAnsi="Arial" w:cs="Arial"/>
          <w:b/>
          <w:sz w:val="24"/>
          <w:szCs w:val="24"/>
          <w:lang w:val="en-US"/>
        </w:rPr>
        <w:t>004</w:t>
      </w:r>
      <w:r w:rsidR="00134B88" w:rsidRPr="00DA04B8">
        <w:rPr>
          <w:rFonts w:ascii="Arial" w:hAnsi="Arial" w:cs="Arial"/>
          <w:b/>
          <w:sz w:val="24"/>
          <w:szCs w:val="24"/>
          <w:lang w:val="en-US"/>
        </w:rPr>
        <w:t>/ASMI/MINFOF/UGFC-PSF</w:t>
      </w:r>
      <w:r w:rsidRPr="00DA04B8">
        <w:rPr>
          <w:rFonts w:ascii="Arial" w:hAnsi="Arial" w:cs="Arial"/>
          <w:b/>
          <w:sz w:val="24"/>
          <w:szCs w:val="24"/>
          <w:lang w:val="en-US"/>
        </w:rPr>
        <w:t>E/C/CTP-MATCO/EPM-MATCO/SPM DU</w:t>
      </w:r>
      <w:r w:rsidR="007A0733">
        <w:rPr>
          <w:rFonts w:ascii="Arial" w:hAnsi="Arial" w:cs="Arial"/>
          <w:b/>
          <w:sz w:val="24"/>
          <w:szCs w:val="24"/>
          <w:lang w:val="en-US"/>
        </w:rPr>
        <w:t xml:space="preserve"> 28 NOV 2024</w:t>
      </w:r>
    </w:p>
    <w:p w14:paraId="3B067768" w14:textId="709F8DD1" w:rsidR="00134B88" w:rsidRPr="009D5B53" w:rsidRDefault="00134B88" w:rsidP="0027766F">
      <w:pPr>
        <w:spacing w:before="120" w:after="120" w:line="240" w:lineRule="auto"/>
        <w:jc w:val="center"/>
        <w:rPr>
          <w:rFonts w:ascii="Arial" w:hAnsi="Arial" w:cs="Arial"/>
          <w:b/>
          <w:sz w:val="24"/>
          <w:szCs w:val="24"/>
        </w:rPr>
      </w:pPr>
      <w:r w:rsidRPr="009D5B53">
        <w:rPr>
          <w:rFonts w:ascii="Arial" w:hAnsi="Arial" w:cs="Arial"/>
          <w:b/>
          <w:sz w:val="24"/>
          <w:szCs w:val="24"/>
        </w:rPr>
        <w:t xml:space="preserve">POUR LA PRESELECTION DES BUREAUX D’ETUDES TECHNIQUES (BET) QUI PARTICIPERONT A L’APPEL D’OFFRES NATIONAL RESTREINT POUR L’ELABORATION DES PLANS LOCAUX D’AMENAGEMENT ET DE DEVELOPPEMENT DURABLE DU TERRITOIRE </w:t>
      </w:r>
      <w:r w:rsidR="00A02275" w:rsidRPr="009D5B53">
        <w:rPr>
          <w:rFonts w:ascii="Arial" w:hAnsi="Arial" w:cs="Arial"/>
          <w:b/>
          <w:sz w:val="24"/>
          <w:szCs w:val="24"/>
        </w:rPr>
        <w:t xml:space="preserve">(PLADDT) </w:t>
      </w:r>
      <w:r w:rsidRPr="009D5B53">
        <w:rPr>
          <w:rFonts w:ascii="Arial" w:hAnsi="Arial" w:cs="Arial"/>
          <w:b/>
          <w:sz w:val="24"/>
          <w:szCs w:val="24"/>
        </w:rPr>
        <w:t>D</w:t>
      </w:r>
      <w:r w:rsidR="00A02275">
        <w:rPr>
          <w:rFonts w:ascii="Arial" w:hAnsi="Arial" w:cs="Arial"/>
          <w:b/>
          <w:sz w:val="24"/>
          <w:szCs w:val="24"/>
        </w:rPr>
        <w:t>E</w:t>
      </w:r>
      <w:r w:rsidRPr="009D5B53">
        <w:rPr>
          <w:rFonts w:ascii="Arial" w:hAnsi="Arial" w:cs="Arial"/>
          <w:b/>
          <w:sz w:val="24"/>
          <w:szCs w:val="24"/>
        </w:rPr>
        <w:t xml:space="preserve">S COMMUNES SUIVANTES, REPARTIES EN </w:t>
      </w:r>
      <w:r w:rsidR="003D682B">
        <w:rPr>
          <w:rFonts w:ascii="Arial" w:hAnsi="Arial" w:cs="Arial"/>
          <w:b/>
          <w:sz w:val="24"/>
          <w:szCs w:val="24"/>
        </w:rPr>
        <w:t>DEUX (02</w:t>
      </w:r>
      <w:r w:rsidRPr="009D5B53">
        <w:rPr>
          <w:rFonts w:ascii="Arial" w:hAnsi="Arial" w:cs="Arial"/>
          <w:b/>
          <w:sz w:val="24"/>
          <w:szCs w:val="24"/>
        </w:rPr>
        <w:t>) LOTS :</w:t>
      </w:r>
    </w:p>
    <w:p w14:paraId="2A76F248" w14:textId="662E5831" w:rsidR="00134B88" w:rsidRPr="009D5B53" w:rsidRDefault="00134B88" w:rsidP="00134B88">
      <w:pPr>
        <w:pStyle w:val="Paragraphedeliste"/>
        <w:numPr>
          <w:ilvl w:val="0"/>
          <w:numId w:val="19"/>
        </w:numPr>
        <w:spacing w:before="120" w:after="120" w:line="240" w:lineRule="auto"/>
        <w:rPr>
          <w:rFonts w:ascii="Arial" w:hAnsi="Arial" w:cs="Arial"/>
          <w:b/>
          <w:sz w:val="20"/>
          <w:szCs w:val="20"/>
        </w:rPr>
      </w:pPr>
      <w:r w:rsidRPr="009D5B53">
        <w:rPr>
          <w:rFonts w:ascii="Arial" w:hAnsi="Arial" w:cs="Arial"/>
          <w:b/>
          <w:sz w:val="20"/>
          <w:szCs w:val="20"/>
        </w:rPr>
        <w:t xml:space="preserve">LOT 1 : ELABORATION DU PLADDT </w:t>
      </w:r>
      <w:r w:rsidR="00A02275">
        <w:rPr>
          <w:rFonts w:ascii="Arial" w:hAnsi="Arial" w:cs="Arial"/>
          <w:b/>
          <w:sz w:val="20"/>
          <w:szCs w:val="20"/>
        </w:rPr>
        <w:t>DE</w:t>
      </w:r>
      <w:r w:rsidRPr="009D5B53">
        <w:rPr>
          <w:rFonts w:ascii="Arial" w:hAnsi="Arial" w:cs="Arial"/>
          <w:b/>
          <w:sz w:val="20"/>
          <w:szCs w:val="20"/>
        </w:rPr>
        <w:t xml:space="preserve"> LA COMMUNE DE BIBEMI ;</w:t>
      </w:r>
    </w:p>
    <w:p w14:paraId="61478CF4" w14:textId="19C07C85" w:rsidR="00134B88" w:rsidRPr="009D5B53" w:rsidRDefault="00134B88" w:rsidP="00134B88">
      <w:pPr>
        <w:pStyle w:val="Paragraphedeliste"/>
        <w:numPr>
          <w:ilvl w:val="0"/>
          <w:numId w:val="19"/>
        </w:numPr>
        <w:spacing w:before="120" w:after="120" w:line="240" w:lineRule="auto"/>
        <w:rPr>
          <w:rFonts w:ascii="Arial" w:hAnsi="Arial" w:cs="Arial"/>
          <w:b/>
          <w:sz w:val="20"/>
          <w:szCs w:val="20"/>
        </w:rPr>
      </w:pPr>
      <w:r w:rsidRPr="009D5B53">
        <w:rPr>
          <w:rFonts w:ascii="Arial" w:hAnsi="Arial" w:cs="Arial"/>
          <w:b/>
          <w:sz w:val="20"/>
          <w:szCs w:val="20"/>
        </w:rPr>
        <w:t xml:space="preserve">LOT 2 : ELABORATION DU PLADDT </w:t>
      </w:r>
      <w:r w:rsidR="00A02275">
        <w:rPr>
          <w:rFonts w:ascii="Arial" w:hAnsi="Arial" w:cs="Arial"/>
          <w:b/>
          <w:sz w:val="20"/>
          <w:szCs w:val="20"/>
        </w:rPr>
        <w:t>DE</w:t>
      </w:r>
      <w:r w:rsidRPr="009D5B53">
        <w:rPr>
          <w:rFonts w:ascii="Arial" w:hAnsi="Arial" w:cs="Arial"/>
          <w:b/>
          <w:sz w:val="20"/>
          <w:szCs w:val="20"/>
        </w:rPr>
        <w:t xml:space="preserve"> LA COMMUNE DE FIGUIL ;</w:t>
      </w:r>
    </w:p>
    <w:p w14:paraId="50DD9FC8" w14:textId="77777777" w:rsidR="00134B88" w:rsidRPr="0059731E" w:rsidRDefault="00134B88" w:rsidP="00134B88">
      <w:pPr>
        <w:spacing w:before="120" w:after="120" w:line="240" w:lineRule="auto"/>
        <w:jc w:val="both"/>
        <w:rPr>
          <w:rFonts w:ascii="Arial" w:hAnsi="Arial" w:cs="Arial"/>
          <w:sz w:val="12"/>
          <w:szCs w:val="24"/>
        </w:rPr>
      </w:pPr>
    </w:p>
    <w:p w14:paraId="2A00CC17" w14:textId="2B1C75FE" w:rsidR="00882E5B" w:rsidRDefault="00134B88" w:rsidP="0059731E">
      <w:pPr>
        <w:pStyle w:val="Paragraphedeliste"/>
        <w:numPr>
          <w:ilvl w:val="0"/>
          <w:numId w:val="17"/>
        </w:numPr>
        <w:spacing w:after="0"/>
        <w:rPr>
          <w:rFonts w:ascii="Arial" w:eastAsia="Times New Roman" w:hAnsi="Arial" w:cs="Arial"/>
          <w:b/>
          <w:bCs/>
          <w:color w:val="212529"/>
          <w:sz w:val="24"/>
          <w:szCs w:val="24"/>
        </w:rPr>
      </w:pPr>
      <w:r>
        <w:rPr>
          <w:rFonts w:ascii="Arial" w:hAnsi="Arial" w:cs="Arial"/>
          <w:sz w:val="24"/>
          <w:szCs w:val="24"/>
        </w:rPr>
        <w:t xml:space="preserve">  </w:t>
      </w:r>
      <w:r w:rsidRPr="00134B88">
        <w:rPr>
          <w:rFonts w:ascii="Arial" w:hAnsi="Arial" w:cs="Arial"/>
          <w:sz w:val="24"/>
          <w:szCs w:val="24"/>
        </w:rPr>
        <w:t xml:space="preserve"> </w:t>
      </w:r>
      <w:r w:rsidR="00882E5B" w:rsidRPr="00FD61C4">
        <w:rPr>
          <w:rFonts w:ascii="Arial" w:eastAsia="Times New Roman" w:hAnsi="Arial" w:cs="Arial"/>
          <w:b/>
          <w:bCs/>
          <w:color w:val="212529"/>
          <w:sz w:val="24"/>
          <w:szCs w:val="24"/>
        </w:rPr>
        <w:t>Contexte</w:t>
      </w:r>
    </w:p>
    <w:p w14:paraId="7BA2474C" w14:textId="4BC5881E" w:rsidR="00882E5B" w:rsidRPr="00FD61C4" w:rsidRDefault="00882E5B" w:rsidP="00882E5B">
      <w:pPr>
        <w:spacing w:before="120" w:after="120" w:line="240" w:lineRule="auto"/>
        <w:jc w:val="both"/>
        <w:rPr>
          <w:rFonts w:ascii="Arial" w:hAnsi="Arial" w:cs="Arial"/>
          <w:sz w:val="24"/>
          <w:szCs w:val="24"/>
        </w:rPr>
      </w:pPr>
      <w:r w:rsidRPr="00FD61C4">
        <w:rPr>
          <w:rFonts w:ascii="Arial" w:hAnsi="Arial" w:cs="Arial"/>
          <w:sz w:val="24"/>
          <w:szCs w:val="24"/>
        </w:rPr>
        <w:t xml:space="preserve">Le </w:t>
      </w:r>
      <w:r w:rsidR="000B5994" w:rsidRPr="00FD61C4">
        <w:rPr>
          <w:rFonts w:ascii="Arial" w:hAnsi="Arial" w:cs="Arial"/>
          <w:sz w:val="24"/>
          <w:szCs w:val="24"/>
        </w:rPr>
        <w:t>Ministre de l’Economie, de la Planification et de l’Aménagement du Territoire (MINEPAT)</w:t>
      </w:r>
      <w:r w:rsidR="000B5994">
        <w:rPr>
          <w:rFonts w:ascii="Arial" w:hAnsi="Arial" w:cs="Arial"/>
          <w:sz w:val="24"/>
          <w:szCs w:val="24"/>
        </w:rPr>
        <w:t xml:space="preserve"> </w:t>
      </w:r>
      <w:r w:rsidRPr="00FD61C4">
        <w:rPr>
          <w:rFonts w:ascii="Arial" w:hAnsi="Arial" w:cs="Arial"/>
          <w:sz w:val="24"/>
          <w:szCs w:val="24"/>
        </w:rPr>
        <w:t xml:space="preserve">a produit en 2021, </w:t>
      </w:r>
      <w:r w:rsidRPr="00121DBF">
        <w:rPr>
          <w:rFonts w:ascii="Arial" w:hAnsi="Arial" w:cs="Arial"/>
          <w:sz w:val="24"/>
          <w:szCs w:val="24"/>
        </w:rPr>
        <w:t>le Guide Méthodologique d’élaboration des PLADDT, afin d’accompagner les Communes pour</w:t>
      </w:r>
      <w:r w:rsidRPr="00FD61C4">
        <w:rPr>
          <w:rFonts w:ascii="Arial" w:hAnsi="Arial" w:cs="Arial"/>
          <w:sz w:val="24"/>
          <w:szCs w:val="24"/>
        </w:rPr>
        <w:t xml:space="preserve"> en faire de véritables acteurs d’aménagement du territoire et soutenir </w:t>
      </w:r>
      <w:r w:rsidR="00D62AA6">
        <w:rPr>
          <w:rFonts w:ascii="Arial" w:hAnsi="Arial" w:cs="Arial"/>
          <w:sz w:val="24"/>
          <w:szCs w:val="24"/>
        </w:rPr>
        <w:t xml:space="preserve">le développement local durable. A </w:t>
      </w:r>
      <w:r w:rsidRPr="00FD61C4">
        <w:rPr>
          <w:rFonts w:ascii="Arial" w:hAnsi="Arial" w:cs="Arial"/>
          <w:sz w:val="24"/>
          <w:szCs w:val="24"/>
        </w:rPr>
        <w:t>travers le mécanisme du Fonds Commun du Programme Sectoriel For</w:t>
      </w:r>
      <w:r w:rsidR="004E0FE4" w:rsidRPr="00FD61C4">
        <w:rPr>
          <w:rFonts w:ascii="Arial" w:hAnsi="Arial" w:cs="Arial"/>
          <w:sz w:val="24"/>
          <w:szCs w:val="24"/>
        </w:rPr>
        <w:t>ê</w:t>
      </w:r>
      <w:r w:rsidRPr="00FD61C4">
        <w:rPr>
          <w:rFonts w:ascii="Arial" w:hAnsi="Arial" w:cs="Arial"/>
          <w:sz w:val="24"/>
          <w:szCs w:val="24"/>
        </w:rPr>
        <w:t xml:space="preserve">t Environnement (PSFE), </w:t>
      </w:r>
      <w:r w:rsidR="00D62AA6">
        <w:rPr>
          <w:rFonts w:ascii="Arial" w:hAnsi="Arial" w:cs="Arial"/>
          <w:sz w:val="24"/>
          <w:szCs w:val="24"/>
        </w:rPr>
        <w:t xml:space="preserve">il </w:t>
      </w:r>
      <w:r w:rsidRPr="00FD61C4">
        <w:rPr>
          <w:rFonts w:ascii="Arial" w:hAnsi="Arial" w:cs="Arial"/>
          <w:sz w:val="24"/>
          <w:szCs w:val="24"/>
        </w:rPr>
        <w:t>envisage d’accompagner quatre (04) Communes de la Région du Nord (</w:t>
      </w:r>
      <w:proofErr w:type="spellStart"/>
      <w:r w:rsidRPr="00FD61C4">
        <w:rPr>
          <w:rFonts w:ascii="Arial" w:hAnsi="Arial" w:cs="Arial"/>
          <w:sz w:val="24"/>
          <w:szCs w:val="24"/>
        </w:rPr>
        <w:t>Figuil</w:t>
      </w:r>
      <w:proofErr w:type="spellEnd"/>
      <w:r w:rsidRPr="00FD61C4">
        <w:rPr>
          <w:rFonts w:ascii="Arial" w:hAnsi="Arial" w:cs="Arial"/>
          <w:sz w:val="24"/>
          <w:szCs w:val="24"/>
        </w:rPr>
        <w:t xml:space="preserve">, Guider, </w:t>
      </w:r>
      <w:proofErr w:type="spellStart"/>
      <w:r w:rsidRPr="00FD61C4">
        <w:rPr>
          <w:rFonts w:ascii="Arial" w:hAnsi="Arial" w:cs="Arial"/>
          <w:sz w:val="24"/>
          <w:szCs w:val="24"/>
        </w:rPr>
        <w:t>Bibémi</w:t>
      </w:r>
      <w:proofErr w:type="spellEnd"/>
      <w:r w:rsidRPr="00FD61C4">
        <w:rPr>
          <w:rFonts w:ascii="Arial" w:hAnsi="Arial" w:cs="Arial"/>
          <w:sz w:val="24"/>
          <w:szCs w:val="24"/>
        </w:rPr>
        <w:t xml:space="preserve"> et Mayo-</w:t>
      </w:r>
      <w:proofErr w:type="spellStart"/>
      <w:r w:rsidRPr="00FD61C4">
        <w:rPr>
          <w:rFonts w:ascii="Arial" w:hAnsi="Arial" w:cs="Arial"/>
          <w:sz w:val="24"/>
          <w:szCs w:val="24"/>
        </w:rPr>
        <w:t>Oulo</w:t>
      </w:r>
      <w:proofErr w:type="spellEnd"/>
      <w:r w:rsidRPr="00FD61C4">
        <w:rPr>
          <w:rFonts w:ascii="Arial" w:hAnsi="Arial" w:cs="Arial"/>
          <w:sz w:val="24"/>
          <w:szCs w:val="24"/>
        </w:rPr>
        <w:t>), dans l’élaboration de leurs PLADDT.</w:t>
      </w:r>
    </w:p>
    <w:p w14:paraId="6BD3B034" w14:textId="3A24D355" w:rsidR="005908E6" w:rsidRPr="004E5B91" w:rsidRDefault="005908E6" w:rsidP="00882E5B">
      <w:pPr>
        <w:spacing w:before="120" w:after="120" w:line="240" w:lineRule="auto"/>
        <w:jc w:val="both"/>
        <w:rPr>
          <w:rFonts w:ascii="Arial" w:hAnsi="Arial" w:cs="Arial"/>
          <w:sz w:val="24"/>
          <w:szCs w:val="24"/>
        </w:rPr>
      </w:pPr>
      <w:r w:rsidRPr="00FD61C4">
        <w:rPr>
          <w:rFonts w:ascii="Arial" w:hAnsi="Arial" w:cs="Arial"/>
          <w:sz w:val="24"/>
          <w:szCs w:val="24"/>
        </w:rPr>
        <w:t xml:space="preserve">Dans le souci de constituer une liste restreinte des Bureaux d’Etudes Techniques (BET) devant participer </w:t>
      </w:r>
      <w:r w:rsidR="00C21D2B" w:rsidRPr="00FD61C4">
        <w:rPr>
          <w:rFonts w:ascii="Arial" w:hAnsi="Arial" w:cs="Arial"/>
          <w:sz w:val="24"/>
          <w:szCs w:val="24"/>
        </w:rPr>
        <w:t>à</w:t>
      </w:r>
      <w:r w:rsidRPr="00FD61C4">
        <w:rPr>
          <w:rFonts w:ascii="Arial" w:hAnsi="Arial" w:cs="Arial"/>
          <w:sz w:val="24"/>
          <w:szCs w:val="24"/>
        </w:rPr>
        <w:t xml:space="preserve"> </w:t>
      </w:r>
      <w:r w:rsidR="00C21D2B" w:rsidRPr="00FD61C4">
        <w:rPr>
          <w:rFonts w:ascii="Arial" w:hAnsi="Arial" w:cs="Arial"/>
          <w:sz w:val="24"/>
          <w:szCs w:val="24"/>
        </w:rPr>
        <w:t>l’</w:t>
      </w:r>
      <w:r w:rsidRPr="00FD61C4">
        <w:rPr>
          <w:rFonts w:ascii="Arial" w:hAnsi="Arial" w:cs="Arial"/>
          <w:sz w:val="24"/>
          <w:szCs w:val="24"/>
        </w:rPr>
        <w:t>Appel d’Offre Nationa</w:t>
      </w:r>
      <w:r w:rsidR="00C21D2B" w:rsidRPr="00FD61C4">
        <w:rPr>
          <w:rFonts w:ascii="Arial" w:hAnsi="Arial" w:cs="Arial"/>
          <w:sz w:val="24"/>
          <w:szCs w:val="24"/>
        </w:rPr>
        <w:t>l</w:t>
      </w:r>
      <w:r w:rsidRPr="00FD61C4">
        <w:rPr>
          <w:rFonts w:ascii="Arial" w:hAnsi="Arial" w:cs="Arial"/>
          <w:sz w:val="24"/>
          <w:szCs w:val="24"/>
        </w:rPr>
        <w:t xml:space="preserve"> </w:t>
      </w:r>
      <w:r w:rsidR="004F06A2" w:rsidRPr="00FD61C4">
        <w:rPr>
          <w:rFonts w:ascii="Arial" w:hAnsi="Arial" w:cs="Arial"/>
          <w:sz w:val="24"/>
          <w:szCs w:val="24"/>
        </w:rPr>
        <w:t>Restreint,</w:t>
      </w:r>
      <w:r w:rsidRPr="00FD61C4">
        <w:rPr>
          <w:rFonts w:ascii="Arial" w:hAnsi="Arial" w:cs="Arial"/>
          <w:sz w:val="24"/>
          <w:szCs w:val="24"/>
        </w:rPr>
        <w:t xml:space="preserve"> le Ministre de l’Economie, de la Planification et de l’Aménagement du Territoire (MINEPAT), lance un Avis </w:t>
      </w:r>
      <w:r w:rsidR="004F06A2" w:rsidRPr="00FD61C4">
        <w:rPr>
          <w:rFonts w:ascii="Arial" w:hAnsi="Arial" w:cs="Arial"/>
          <w:sz w:val="24"/>
          <w:szCs w:val="24"/>
        </w:rPr>
        <w:t>de Sollicitation</w:t>
      </w:r>
      <w:r w:rsidRPr="00FD61C4">
        <w:rPr>
          <w:rFonts w:ascii="Arial" w:hAnsi="Arial" w:cs="Arial"/>
          <w:sz w:val="24"/>
          <w:szCs w:val="24"/>
        </w:rPr>
        <w:t xml:space="preserve"> à Manifestation d’Intérêt pour la </w:t>
      </w:r>
      <w:proofErr w:type="spellStart"/>
      <w:r w:rsidR="002B3250">
        <w:rPr>
          <w:rFonts w:ascii="Arial" w:hAnsi="Arial" w:cs="Arial"/>
          <w:sz w:val="24"/>
          <w:szCs w:val="24"/>
        </w:rPr>
        <w:t>pré-</w:t>
      </w:r>
      <w:r w:rsidR="002B3250" w:rsidRPr="00FD61C4">
        <w:rPr>
          <w:rFonts w:ascii="Arial" w:hAnsi="Arial" w:cs="Arial"/>
          <w:sz w:val="24"/>
          <w:szCs w:val="24"/>
        </w:rPr>
        <w:t>qualification</w:t>
      </w:r>
      <w:proofErr w:type="spellEnd"/>
      <w:r w:rsidRPr="00FD61C4">
        <w:rPr>
          <w:rFonts w:ascii="Arial" w:hAnsi="Arial" w:cs="Arial"/>
          <w:sz w:val="24"/>
          <w:szCs w:val="24"/>
        </w:rPr>
        <w:t xml:space="preserve"> des BET inté</w:t>
      </w:r>
      <w:r w:rsidR="00004AD3">
        <w:rPr>
          <w:rFonts w:ascii="Arial" w:hAnsi="Arial" w:cs="Arial"/>
          <w:sz w:val="24"/>
          <w:szCs w:val="24"/>
        </w:rPr>
        <w:t>ressés par lesdites prestations</w:t>
      </w:r>
      <w:r w:rsidR="007F25FE">
        <w:rPr>
          <w:rFonts w:ascii="Arial" w:hAnsi="Arial" w:cs="Arial"/>
          <w:sz w:val="24"/>
          <w:szCs w:val="24"/>
        </w:rPr>
        <w:t xml:space="preserve"> concernant les communes de BIBEMI et de FIGUIL</w:t>
      </w:r>
    </w:p>
    <w:p w14:paraId="331BAB6F" w14:textId="77777777" w:rsidR="00882E5B" w:rsidRPr="00FD61C4" w:rsidRDefault="00882E5B" w:rsidP="004E5B91">
      <w:pPr>
        <w:pStyle w:val="Paragraphedeliste"/>
        <w:numPr>
          <w:ilvl w:val="0"/>
          <w:numId w:val="17"/>
        </w:numPr>
        <w:spacing w:after="0"/>
        <w:rPr>
          <w:rFonts w:ascii="Arial" w:eastAsia="Times New Roman" w:hAnsi="Arial" w:cs="Arial"/>
          <w:color w:val="212529"/>
          <w:sz w:val="24"/>
          <w:szCs w:val="24"/>
        </w:rPr>
      </w:pPr>
      <w:r w:rsidRPr="00FD61C4">
        <w:rPr>
          <w:rFonts w:ascii="Arial" w:eastAsia="Times New Roman" w:hAnsi="Arial" w:cs="Arial"/>
          <w:b/>
          <w:bCs/>
          <w:color w:val="212529"/>
          <w:sz w:val="24"/>
          <w:szCs w:val="24"/>
        </w:rPr>
        <w:t>Objet</w:t>
      </w:r>
    </w:p>
    <w:p w14:paraId="041C448F" w14:textId="34109039" w:rsidR="001E10C7" w:rsidRPr="001E10C7" w:rsidRDefault="00882E5B" w:rsidP="001E10C7">
      <w:pPr>
        <w:spacing w:after="0" w:line="240" w:lineRule="auto"/>
        <w:jc w:val="both"/>
        <w:rPr>
          <w:rFonts w:ascii="Arial" w:hAnsi="Arial" w:cs="Arial"/>
          <w:sz w:val="24"/>
          <w:szCs w:val="24"/>
        </w:rPr>
      </w:pPr>
      <w:r w:rsidRPr="00404B02">
        <w:rPr>
          <w:rFonts w:ascii="Arial" w:hAnsi="Arial" w:cs="Arial"/>
          <w:sz w:val="24"/>
          <w:szCs w:val="24"/>
        </w:rPr>
        <w:t xml:space="preserve">Le présent </w:t>
      </w:r>
      <w:r w:rsidR="004F06A2" w:rsidRPr="00404B02">
        <w:rPr>
          <w:rFonts w:ascii="Arial" w:hAnsi="Arial" w:cs="Arial"/>
          <w:sz w:val="24"/>
          <w:szCs w:val="24"/>
        </w:rPr>
        <w:t>A</w:t>
      </w:r>
      <w:r w:rsidRPr="00404B02">
        <w:rPr>
          <w:rFonts w:ascii="Arial" w:hAnsi="Arial" w:cs="Arial"/>
          <w:sz w:val="24"/>
          <w:szCs w:val="24"/>
        </w:rPr>
        <w:t xml:space="preserve">vis de </w:t>
      </w:r>
      <w:r w:rsidR="004F06A2" w:rsidRPr="00404B02">
        <w:rPr>
          <w:rFonts w:ascii="Arial" w:hAnsi="Arial" w:cs="Arial"/>
          <w:sz w:val="24"/>
          <w:szCs w:val="24"/>
        </w:rPr>
        <w:t>S</w:t>
      </w:r>
      <w:r w:rsidRPr="00404B02">
        <w:rPr>
          <w:rFonts w:ascii="Arial" w:hAnsi="Arial" w:cs="Arial"/>
          <w:sz w:val="24"/>
          <w:szCs w:val="24"/>
        </w:rPr>
        <w:t xml:space="preserve">ollicitation à </w:t>
      </w:r>
      <w:r w:rsidR="004F06A2" w:rsidRPr="00404B02">
        <w:rPr>
          <w:rFonts w:ascii="Arial" w:hAnsi="Arial" w:cs="Arial"/>
          <w:sz w:val="24"/>
          <w:szCs w:val="24"/>
        </w:rPr>
        <w:t>M</w:t>
      </w:r>
      <w:r w:rsidRPr="00404B02">
        <w:rPr>
          <w:rFonts w:ascii="Arial" w:hAnsi="Arial" w:cs="Arial"/>
          <w:sz w:val="24"/>
          <w:szCs w:val="24"/>
        </w:rPr>
        <w:t>anifestation d’</w:t>
      </w:r>
      <w:r w:rsidR="004F06A2" w:rsidRPr="00404B02">
        <w:rPr>
          <w:rFonts w:ascii="Arial" w:hAnsi="Arial" w:cs="Arial"/>
          <w:sz w:val="24"/>
          <w:szCs w:val="24"/>
        </w:rPr>
        <w:t>I</w:t>
      </w:r>
      <w:r w:rsidRPr="00404B02">
        <w:rPr>
          <w:rFonts w:ascii="Arial" w:hAnsi="Arial" w:cs="Arial"/>
          <w:sz w:val="24"/>
          <w:szCs w:val="24"/>
        </w:rPr>
        <w:t xml:space="preserve">ntérêt a pour objet, la </w:t>
      </w:r>
      <w:proofErr w:type="spellStart"/>
      <w:r w:rsidR="002B3250">
        <w:rPr>
          <w:rFonts w:ascii="Arial" w:hAnsi="Arial" w:cs="Arial"/>
          <w:sz w:val="24"/>
          <w:szCs w:val="24"/>
        </w:rPr>
        <w:t>pré-</w:t>
      </w:r>
      <w:r w:rsidR="002B3250" w:rsidRPr="00404B02">
        <w:rPr>
          <w:rFonts w:ascii="Arial" w:hAnsi="Arial" w:cs="Arial"/>
          <w:sz w:val="24"/>
          <w:szCs w:val="24"/>
        </w:rPr>
        <w:t>qualification</w:t>
      </w:r>
      <w:proofErr w:type="spellEnd"/>
      <w:r w:rsidRPr="00404B02">
        <w:rPr>
          <w:rFonts w:ascii="Arial" w:hAnsi="Arial" w:cs="Arial"/>
          <w:sz w:val="24"/>
          <w:szCs w:val="24"/>
        </w:rPr>
        <w:t xml:space="preserve"> des bureaux d’études devant participer </w:t>
      </w:r>
      <w:r w:rsidR="00C21D2B" w:rsidRPr="00404B02">
        <w:rPr>
          <w:rFonts w:ascii="Arial" w:hAnsi="Arial" w:cs="Arial"/>
          <w:sz w:val="24"/>
          <w:szCs w:val="24"/>
        </w:rPr>
        <w:t>à</w:t>
      </w:r>
      <w:r w:rsidR="00D05418" w:rsidRPr="00404B02">
        <w:rPr>
          <w:rFonts w:ascii="Arial" w:hAnsi="Arial" w:cs="Arial"/>
          <w:sz w:val="24"/>
          <w:szCs w:val="24"/>
        </w:rPr>
        <w:t xml:space="preserve"> </w:t>
      </w:r>
      <w:r w:rsidR="00C21D2B" w:rsidRPr="00404B02">
        <w:rPr>
          <w:rFonts w:ascii="Arial" w:hAnsi="Arial" w:cs="Arial"/>
          <w:sz w:val="24"/>
          <w:szCs w:val="24"/>
        </w:rPr>
        <w:t>l’</w:t>
      </w:r>
      <w:r w:rsidR="00D05418" w:rsidRPr="00404B02">
        <w:rPr>
          <w:rFonts w:ascii="Arial" w:hAnsi="Arial" w:cs="Arial"/>
          <w:sz w:val="24"/>
          <w:szCs w:val="24"/>
        </w:rPr>
        <w:t>appel d’offre nationa</w:t>
      </w:r>
      <w:r w:rsidR="00C21D2B" w:rsidRPr="00404B02">
        <w:rPr>
          <w:rFonts w:ascii="Arial" w:hAnsi="Arial" w:cs="Arial"/>
          <w:sz w:val="24"/>
          <w:szCs w:val="24"/>
        </w:rPr>
        <w:t>l</w:t>
      </w:r>
      <w:r w:rsidR="00D05418" w:rsidRPr="00404B02">
        <w:rPr>
          <w:rFonts w:ascii="Arial" w:hAnsi="Arial" w:cs="Arial"/>
          <w:sz w:val="24"/>
          <w:szCs w:val="24"/>
        </w:rPr>
        <w:t xml:space="preserve"> restreint en vue de l’élaboration du PLAD</w:t>
      </w:r>
      <w:r w:rsidR="00A02275">
        <w:rPr>
          <w:rFonts w:ascii="Arial" w:hAnsi="Arial" w:cs="Arial"/>
          <w:sz w:val="24"/>
          <w:szCs w:val="24"/>
        </w:rPr>
        <w:t>D</w:t>
      </w:r>
      <w:r w:rsidR="00D05418" w:rsidRPr="00404B02">
        <w:rPr>
          <w:rFonts w:ascii="Arial" w:hAnsi="Arial" w:cs="Arial"/>
          <w:sz w:val="24"/>
          <w:szCs w:val="24"/>
        </w:rPr>
        <w:t xml:space="preserve">T </w:t>
      </w:r>
      <w:r w:rsidR="001E10C7">
        <w:rPr>
          <w:rFonts w:ascii="Arial" w:hAnsi="Arial" w:cs="Arial"/>
          <w:sz w:val="24"/>
          <w:szCs w:val="24"/>
        </w:rPr>
        <w:t>du</w:t>
      </w:r>
      <w:r w:rsidR="00D05418" w:rsidRPr="00404B02">
        <w:rPr>
          <w:rFonts w:ascii="Arial" w:hAnsi="Arial" w:cs="Arial"/>
          <w:sz w:val="24"/>
          <w:szCs w:val="24"/>
        </w:rPr>
        <w:t xml:space="preserve"> </w:t>
      </w:r>
      <w:r w:rsidR="001E10C7" w:rsidRPr="001E10C7">
        <w:rPr>
          <w:rFonts w:ascii="Arial" w:hAnsi="Arial" w:cs="Arial"/>
          <w:sz w:val="24"/>
          <w:szCs w:val="24"/>
        </w:rPr>
        <w:t xml:space="preserve">territoire dans les communes suivantes, réparties en </w:t>
      </w:r>
      <w:r w:rsidR="007F25FE">
        <w:rPr>
          <w:rFonts w:ascii="Arial" w:hAnsi="Arial" w:cs="Arial"/>
          <w:sz w:val="24"/>
          <w:szCs w:val="24"/>
        </w:rPr>
        <w:t>deux (02</w:t>
      </w:r>
      <w:r w:rsidR="001E10C7" w:rsidRPr="001E10C7">
        <w:rPr>
          <w:rFonts w:ascii="Arial" w:hAnsi="Arial" w:cs="Arial"/>
          <w:sz w:val="24"/>
          <w:szCs w:val="24"/>
        </w:rPr>
        <w:t>) lots :</w:t>
      </w:r>
    </w:p>
    <w:p w14:paraId="4B7ED367" w14:textId="4DF07313" w:rsidR="001E10C7" w:rsidRPr="001E10C7" w:rsidRDefault="001E10C7" w:rsidP="001E10C7">
      <w:pPr>
        <w:pStyle w:val="Paragraphedeliste"/>
        <w:numPr>
          <w:ilvl w:val="0"/>
          <w:numId w:val="20"/>
        </w:numPr>
        <w:spacing w:after="0" w:line="240" w:lineRule="auto"/>
        <w:jc w:val="both"/>
        <w:rPr>
          <w:rFonts w:ascii="Arial" w:hAnsi="Arial" w:cs="Arial"/>
          <w:sz w:val="24"/>
          <w:szCs w:val="24"/>
        </w:rPr>
      </w:pPr>
      <w:r w:rsidRPr="001E10C7">
        <w:rPr>
          <w:rFonts w:ascii="Arial" w:hAnsi="Arial" w:cs="Arial"/>
          <w:sz w:val="24"/>
          <w:szCs w:val="24"/>
        </w:rPr>
        <w:t xml:space="preserve">Lot 1 : Elaboration du PLADDT </w:t>
      </w:r>
      <w:r w:rsidR="00A02275">
        <w:rPr>
          <w:rFonts w:ascii="Arial" w:hAnsi="Arial" w:cs="Arial"/>
          <w:sz w:val="24"/>
          <w:szCs w:val="24"/>
        </w:rPr>
        <w:t>de</w:t>
      </w:r>
      <w:r w:rsidRPr="001E10C7">
        <w:rPr>
          <w:rFonts w:ascii="Arial" w:hAnsi="Arial" w:cs="Arial"/>
          <w:sz w:val="24"/>
          <w:szCs w:val="24"/>
        </w:rPr>
        <w:t xml:space="preserve"> la commune de </w:t>
      </w:r>
      <w:proofErr w:type="spellStart"/>
      <w:r w:rsidRPr="001E10C7">
        <w:rPr>
          <w:rFonts w:ascii="Arial" w:hAnsi="Arial" w:cs="Arial"/>
          <w:sz w:val="24"/>
          <w:szCs w:val="24"/>
        </w:rPr>
        <w:t>Bibemi</w:t>
      </w:r>
      <w:proofErr w:type="spellEnd"/>
      <w:r w:rsidRPr="001E10C7">
        <w:rPr>
          <w:rFonts w:ascii="Arial" w:hAnsi="Arial" w:cs="Arial"/>
          <w:sz w:val="24"/>
          <w:szCs w:val="24"/>
        </w:rPr>
        <w:t> ;</w:t>
      </w:r>
    </w:p>
    <w:p w14:paraId="5B80EBC3" w14:textId="47225C48" w:rsidR="001E10C7" w:rsidRPr="001E10C7" w:rsidRDefault="001E10C7" w:rsidP="001E10C7">
      <w:pPr>
        <w:pStyle w:val="Paragraphedeliste"/>
        <w:numPr>
          <w:ilvl w:val="0"/>
          <w:numId w:val="20"/>
        </w:numPr>
        <w:spacing w:after="0" w:line="240" w:lineRule="auto"/>
        <w:jc w:val="both"/>
        <w:rPr>
          <w:rFonts w:ascii="Arial" w:hAnsi="Arial" w:cs="Arial"/>
          <w:sz w:val="24"/>
          <w:szCs w:val="24"/>
        </w:rPr>
      </w:pPr>
      <w:r w:rsidRPr="001E10C7">
        <w:rPr>
          <w:rFonts w:ascii="Arial" w:hAnsi="Arial" w:cs="Arial"/>
          <w:sz w:val="24"/>
          <w:szCs w:val="24"/>
        </w:rPr>
        <w:t xml:space="preserve">Lot 2 : Elaboration du PLADDT </w:t>
      </w:r>
      <w:r w:rsidR="00A02275">
        <w:rPr>
          <w:rFonts w:ascii="Arial" w:hAnsi="Arial" w:cs="Arial"/>
          <w:sz w:val="24"/>
          <w:szCs w:val="24"/>
        </w:rPr>
        <w:t>de</w:t>
      </w:r>
      <w:r w:rsidRPr="001E10C7">
        <w:rPr>
          <w:rFonts w:ascii="Arial" w:hAnsi="Arial" w:cs="Arial"/>
          <w:sz w:val="24"/>
          <w:szCs w:val="24"/>
        </w:rPr>
        <w:t xml:space="preserve"> la commune de </w:t>
      </w:r>
      <w:proofErr w:type="spellStart"/>
      <w:r w:rsidRPr="001E10C7">
        <w:rPr>
          <w:rFonts w:ascii="Arial" w:hAnsi="Arial" w:cs="Arial"/>
          <w:sz w:val="24"/>
          <w:szCs w:val="24"/>
        </w:rPr>
        <w:t>Figuil</w:t>
      </w:r>
      <w:proofErr w:type="spellEnd"/>
      <w:r w:rsidRPr="001E10C7">
        <w:rPr>
          <w:rFonts w:ascii="Arial" w:hAnsi="Arial" w:cs="Arial"/>
          <w:sz w:val="24"/>
          <w:szCs w:val="24"/>
        </w:rPr>
        <w:t> ;</w:t>
      </w:r>
    </w:p>
    <w:p w14:paraId="1BDFA037" w14:textId="2CDDCB65" w:rsidR="001E687B" w:rsidRDefault="001E687B" w:rsidP="001E687B">
      <w:pPr>
        <w:pStyle w:val="Paragraphedeliste"/>
        <w:spacing w:after="0" w:line="240" w:lineRule="auto"/>
        <w:jc w:val="both"/>
        <w:rPr>
          <w:rFonts w:ascii="Arial" w:hAnsi="Arial" w:cs="Arial"/>
          <w:sz w:val="24"/>
          <w:szCs w:val="24"/>
        </w:rPr>
      </w:pPr>
    </w:p>
    <w:p w14:paraId="53D0B47C" w14:textId="77777777" w:rsidR="007F25FE" w:rsidRPr="007F25FE" w:rsidRDefault="007F25FE" w:rsidP="001E687B">
      <w:pPr>
        <w:pStyle w:val="Paragraphedeliste"/>
        <w:spacing w:after="0" w:line="240" w:lineRule="auto"/>
        <w:jc w:val="both"/>
        <w:rPr>
          <w:rFonts w:ascii="Arial" w:hAnsi="Arial" w:cs="Arial"/>
          <w:sz w:val="2"/>
          <w:szCs w:val="24"/>
        </w:rPr>
      </w:pPr>
    </w:p>
    <w:p w14:paraId="772C774F" w14:textId="7B5E5A55" w:rsidR="00882E5B" w:rsidRPr="00FD61C4" w:rsidRDefault="00882E5B" w:rsidP="001E687B">
      <w:pPr>
        <w:pStyle w:val="Paragraphedeliste"/>
        <w:numPr>
          <w:ilvl w:val="0"/>
          <w:numId w:val="17"/>
        </w:numPr>
        <w:spacing w:after="0"/>
        <w:rPr>
          <w:rFonts w:ascii="Arial" w:eastAsia="Times New Roman" w:hAnsi="Arial" w:cs="Arial"/>
          <w:color w:val="212529"/>
          <w:sz w:val="24"/>
          <w:szCs w:val="24"/>
        </w:rPr>
      </w:pPr>
      <w:r w:rsidRPr="00FD61C4">
        <w:rPr>
          <w:rFonts w:ascii="Arial" w:eastAsia="Times New Roman" w:hAnsi="Arial" w:cs="Arial"/>
          <w:b/>
          <w:bCs/>
          <w:color w:val="212529"/>
          <w:sz w:val="24"/>
          <w:szCs w:val="24"/>
        </w:rPr>
        <w:t>Consistance des prestations</w:t>
      </w:r>
    </w:p>
    <w:p w14:paraId="2FF79E89" w14:textId="77777777" w:rsidR="001E687B" w:rsidRPr="001E687B" w:rsidRDefault="001E687B" w:rsidP="001E687B">
      <w:pPr>
        <w:spacing w:after="0" w:line="240" w:lineRule="auto"/>
        <w:jc w:val="both"/>
        <w:rPr>
          <w:rFonts w:ascii="Arial" w:eastAsia="Times New Roman" w:hAnsi="Arial" w:cs="Arial"/>
          <w:color w:val="212529"/>
          <w:sz w:val="10"/>
          <w:szCs w:val="24"/>
        </w:rPr>
      </w:pPr>
    </w:p>
    <w:p w14:paraId="79D2DE0C" w14:textId="602614C4" w:rsidR="00F54588" w:rsidRPr="00F54588" w:rsidRDefault="00F54588" w:rsidP="001E687B">
      <w:pPr>
        <w:spacing w:after="0" w:line="240" w:lineRule="auto"/>
        <w:jc w:val="both"/>
        <w:rPr>
          <w:rFonts w:ascii="Arial" w:eastAsia="Times New Roman" w:hAnsi="Arial" w:cs="Arial"/>
          <w:color w:val="212529"/>
          <w:sz w:val="24"/>
          <w:szCs w:val="24"/>
        </w:rPr>
      </w:pPr>
      <w:r w:rsidRPr="00F54588">
        <w:rPr>
          <w:rFonts w:ascii="Arial" w:eastAsia="Times New Roman" w:hAnsi="Arial" w:cs="Arial"/>
          <w:color w:val="212529"/>
          <w:sz w:val="24"/>
          <w:szCs w:val="24"/>
        </w:rPr>
        <w:t xml:space="preserve">La mission du cocontractant </w:t>
      </w:r>
      <w:r>
        <w:rPr>
          <w:rFonts w:ascii="Arial" w:eastAsia="Times New Roman" w:hAnsi="Arial" w:cs="Arial"/>
          <w:color w:val="212529"/>
          <w:sz w:val="24"/>
          <w:szCs w:val="24"/>
        </w:rPr>
        <w:t>consistera</w:t>
      </w:r>
      <w:r w:rsidRPr="00F54588">
        <w:rPr>
          <w:rFonts w:ascii="Arial" w:eastAsia="Times New Roman" w:hAnsi="Arial" w:cs="Arial"/>
          <w:color w:val="212529"/>
          <w:sz w:val="24"/>
          <w:szCs w:val="24"/>
        </w:rPr>
        <w:t xml:space="preserve"> principalement </w:t>
      </w:r>
      <w:r>
        <w:rPr>
          <w:rFonts w:ascii="Arial" w:eastAsia="Times New Roman" w:hAnsi="Arial" w:cs="Arial"/>
          <w:color w:val="212529"/>
          <w:sz w:val="24"/>
          <w:szCs w:val="24"/>
        </w:rPr>
        <w:t>pour chaque commune à</w:t>
      </w:r>
      <w:r w:rsidRPr="00F54588">
        <w:rPr>
          <w:rFonts w:ascii="Arial" w:eastAsia="Times New Roman" w:hAnsi="Arial" w:cs="Arial"/>
          <w:color w:val="212529"/>
          <w:sz w:val="24"/>
          <w:szCs w:val="24"/>
        </w:rPr>
        <w:t xml:space="preserve"> :</w:t>
      </w:r>
    </w:p>
    <w:p w14:paraId="18C9DF5F" w14:textId="77777777" w:rsidR="00F54588" w:rsidRDefault="00F54588" w:rsidP="001E687B">
      <w:pPr>
        <w:spacing w:after="0" w:line="240" w:lineRule="auto"/>
        <w:jc w:val="both"/>
        <w:rPr>
          <w:rFonts w:ascii="Arial" w:eastAsia="Times New Roman" w:hAnsi="Arial" w:cs="Arial"/>
          <w:color w:val="212529"/>
          <w:sz w:val="24"/>
          <w:szCs w:val="24"/>
        </w:rPr>
      </w:pPr>
    </w:p>
    <w:p w14:paraId="5EB9E604" w14:textId="77777777" w:rsidR="00F54588" w:rsidRDefault="00F54588" w:rsidP="001E687B">
      <w:pPr>
        <w:pStyle w:val="Paragraphedeliste"/>
        <w:numPr>
          <w:ilvl w:val="0"/>
          <w:numId w:val="21"/>
        </w:numPr>
        <w:spacing w:after="0" w:line="240" w:lineRule="auto"/>
        <w:jc w:val="both"/>
        <w:rPr>
          <w:rFonts w:ascii="Arial" w:eastAsia="Times New Roman" w:hAnsi="Arial" w:cs="Arial"/>
          <w:color w:val="212529"/>
          <w:sz w:val="24"/>
          <w:szCs w:val="24"/>
        </w:rPr>
      </w:pPr>
      <w:r w:rsidRPr="00F54588">
        <w:rPr>
          <w:rFonts w:ascii="Arial" w:eastAsia="Times New Roman" w:hAnsi="Arial" w:cs="Arial"/>
          <w:color w:val="212529"/>
          <w:sz w:val="24"/>
          <w:szCs w:val="24"/>
        </w:rPr>
        <w:t>Organiser, préparer et lancer officiellement le pro</w:t>
      </w:r>
      <w:r>
        <w:rPr>
          <w:rFonts w:ascii="Arial" w:eastAsia="Times New Roman" w:hAnsi="Arial" w:cs="Arial"/>
          <w:color w:val="212529"/>
          <w:sz w:val="24"/>
          <w:szCs w:val="24"/>
        </w:rPr>
        <w:t>cessus d'élaboration du PLADDT ;</w:t>
      </w:r>
    </w:p>
    <w:p w14:paraId="4D0AC0B0" w14:textId="2E0D3237" w:rsidR="00F54588" w:rsidRDefault="00F54588" w:rsidP="00F54588">
      <w:pPr>
        <w:pStyle w:val="Paragraphedeliste"/>
        <w:numPr>
          <w:ilvl w:val="0"/>
          <w:numId w:val="21"/>
        </w:numPr>
        <w:spacing w:after="0" w:line="240" w:lineRule="auto"/>
        <w:jc w:val="both"/>
        <w:rPr>
          <w:rFonts w:ascii="Arial" w:eastAsia="Times New Roman" w:hAnsi="Arial" w:cs="Arial"/>
          <w:color w:val="212529"/>
          <w:sz w:val="24"/>
          <w:szCs w:val="24"/>
        </w:rPr>
      </w:pPr>
      <w:r w:rsidRPr="00F54588">
        <w:rPr>
          <w:rFonts w:ascii="Arial" w:eastAsia="Times New Roman" w:hAnsi="Arial" w:cs="Arial"/>
          <w:color w:val="212529"/>
          <w:sz w:val="24"/>
          <w:szCs w:val="24"/>
          <w:lang w:eastAsia="fr-FR"/>
        </w:rPr>
        <w:t>Établir le diagnostic et planifier au niveau commun</w:t>
      </w:r>
      <w:r>
        <w:rPr>
          <w:rFonts w:ascii="Arial" w:eastAsia="Times New Roman" w:hAnsi="Arial" w:cs="Arial"/>
          <w:color w:val="212529"/>
          <w:sz w:val="24"/>
          <w:szCs w:val="24"/>
          <w:lang w:eastAsia="fr-FR"/>
        </w:rPr>
        <w:t>al ;</w:t>
      </w:r>
    </w:p>
    <w:p w14:paraId="7F8F4B56" w14:textId="430DDA6F" w:rsidR="00F54588" w:rsidRDefault="00F54588" w:rsidP="00F54588">
      <w:pPr>
        <w:pStyle w:val="Paragraphedeliste"/>
        <w:numPr>
          <w:ilvl w:val="0"/>
          <w:numId w:val="21"/>
        </w:numPr>
        <w:spacing w:after="0" w:line="240" w:lineRule="auto"/>
        <w:jc w:val="both"/>
        <w:rPr>
          <w:rFonts w:ascii="Arial" w:eastAsia="Times New Roman" w:hAnsi="Arial" w:cs="Arial"/>
          <w:color w:val="212529"/>
          <w:sz w:val="24"/>
          <w:szCs w:val="24"/>
        </w:rPr>
      </w:pPr>
      <w:r w:rsidRPr="00F54588">
        <w:rPr>
          <w:rFonts w:ascii="Arial" w:eastAsia="Times New Roman" w:hAnsi="Arial" w:cs="Arial"/>
          <w:color w:val="212529"/>
          <w:sz w:val="24"/>
          <w:szCs w:val="24"/>
          <w:lang w:eastAsia="fr-FR"/>
        </w:rPr>
        <w:t>Réaliser le diagnostic et la planification</w:t>
      </w:r>
      <w:r>
        <w:rPr>
          <w:rFonts w:ascii="Arial" w:eastAsia="Times New Roman" w:hAnsi="Arial" w:cs="Arial"/>
          <w:color w:val="212529"/>
          <w:sz w:val="24"/>
          <w:szCs w:val="24"/>
          <w:lang w:eastAsia="fr-FR"/>
        </w:rPr>
        <w:t xml:space="preserve"> au niveau des bassins versants ;</w:t>
      </w:r>
    </w:p>
    <w:p w14:paraId="377AB495" w14:textId="4D42B448" w:rsidR="00F54588" w:rsidRDefault="00F54588" w:rsidP="00F54588">
      <w:pPr>
        <w:pStyle w:val="Paragraphedeliste"/>
        <w:numPr>
          <w:ilvl w:val="0"/>
          <w:numId w:val="21"/>
        </w:numPr>
        <w:spacing w:after="0" w:line="240" w:lineRule="auto"/>
        <w:jc w:val="both"/>
        <w:rPr>
          <w:rFonts w:ascii="Arial" w:eastAsia="Times New Roman" w:hAnsi="Arial" w:cs="Arial"/>
          <w:color w:val="212529"/>
          <w:sz w:val="24"/>
          <w:szCs w:val="24"/>
        </w:rPr>
      </w:pPr>
      <w:r w:rsidRPr="00F54588">
        <w:rPr>
          <w:rFonts w:ascii="Arial" w:eastAsia="Times New Roman" w:hAnsi="Arial" w:cs="Arial"/>
          <w:color w:val="212529"/>
          <w:sz w:val="24"/>
          <w:szCs w:val="24"/>
          <w:lang w:eastAsia="fr-FR"/>
        </w:rPr>
        <w:t>Restituer le diagnostic communal et les PUT à la commune, élaborer et approuver le PLADDT provisoire</w:t>
      </w:r>
      <w:r>
        <w:rPr>
          <w:rFonts w:ascii="Arial" w:eastAsia="Times New Roman" w:hAnsi="Arial" w:cs="Arial"/>
          <w:color w:val="212529"/>
          <w:sz w:val="24"/>
          <w:szCs w:val="24"/>
          <w:lang w:eastAsia="fr-FR"/>
        </w:rPr>
        <w:t> ;</w:t>
      </w:r>
    </w:p>
    <w:p w14:paraId="45050B8C" w14:textId="68228A3C" w:rsidR="00F54588" w:rsidRDefault="00F54588" w:rsidP="00F54588">
      <w:pPr>
        <w:pStyle w:val="Paragraphedeliste"/>
        <w:numPr>
          <w:ilvl w:val="0"/>
          <w:numId w:val="21"/>
        </w:numPr>
        <w:spacing w:after="0" w:line="240" w:lineRule="auto"/>
        <w:jc w:val="both"/>
        <w:rPr>
          <w:rFonts w:ascii="Arial" w:eastAsia="Times New Roman" w:hAnsi="Arial" w:cs="Arial"/>
          <w:color w:val="212529"/>
          <w:sz w:val="24"/>
          <w:szCs w:val="24"/>
        </w:rPr>
      </w:pPr>
      <w:r w:rsidRPr="00F54588">
        <w:rPr>
          <w:rFonts w:ascii="Arial" w:eastAsia="Times New Roman" w:hAnsi="Arial" w:cs="Arial"/>
          <w:color w:val="212529"/>
          <w:sz w:val="24"/>
          <w:szCs w:val="24"/>
          <w:lang w:eastAsia="fr-FR"/>
        </w:rPr>
        <w:t>Présenter le PLADDT provisoire aux communautés locales et intégrer leurs observations au niveau des bassins versants</w:t>
      </w:r>
      <w:r>
        <w:rPr>
          <w:rFonts w:ascii="Arial" w:eastAsia="Times New Roman" w:hAnsi="Arial" w:cs="Arial"/>
          <w:color w:val="212529"/>
          <w:sz w:val="24"/>
          <w:szCs w:val="24"/>
          <w:lang w:eastAsia="fr-FR"/>
        </w:rPr>
        <w:t> ;</w:t>
      </w:r>
    </w:p>
    <w:p w14:paraId="6F9CE186" w14:textId="62403F86" w:rsidR="00F54588" w:rsidRDefault="00F54588" w:rsidP="00F54588">
      <w:pPr>
        <w:pStyle w:val="Paragraphedeliste"/>
        <w:numPr>
          <w:ilvl w:val="0"/>
          <w:numId w:val="21"/>
        </w:numPr>
        <w:spacing w:after="0" w:line="240" w:lineRule="auto"/>
        <w:jc w:val="both"/>
        <w:rPr>
          <w:rFonts w:ascii="Arial" w:eastAsia="Times New Roman" w:hAnsi="Arial" w:cs="Arial"/>
          <w:color w:val="212529"/>
          <w:sz w:val="24"/>
          <w:szCs w:val="24"/>
        </w:rPr>
      </w:pPr>
      <w:r w:rsidRPr="00F54588">
        <w:rPr>
          <w:rFonts w:ascii="Arial" w:eastAsia="Times New Roman" w:hAnsi="Arial" w:cs="Arial"/>
          <w:color w:val="212529"/>
          <w:sz w:val="24"/>
          <w:szCs w:val="24"/>
          <w:lang w:eastAsia="fr-FR"/>
        </w:rPr>
        <w:t>Finaliser, adopter et diffuser le PLADDT</w:t>
      </w:r>
      <w:r>
        <w:rPr>
          <w:rFonts w:ascii="Arial" w:eastAsia="Times New Roman" w:hAnsi="Arial" w:cs="Arial"/>
          <w:color w:val="212529"/>
          <w:sz w:val="24"/>
          <w:szCs w:val="24"/>
          <w:lang w:eastAsia="fr-FR"/>
        </w:rPr>
        <w:t> ;</w:t>
      </w:r>
    </w:p>
    <w:p w14:paraId="6FA7D0E9" w14:textId="6F9E931F" w:rsidR="00F54588" w:rsidRPr="00F54588" w:rsidRDefault="00F54588" w:rsidP="00F54588">
      <w:pPr>
        <w:pStyle w:val="Paragraphedeliste"/>
        <w:numPr>
          <w:ilvl w:val="0"/>
          <w:numId w:val="21"/>
        </w:numPr>
        <w:spacing w:after="0" w:line="240" w:lineRule="auto"/>
        <w:jc w:val="both"/>
        <w:rPr>
          <w:rFonts w:ascii="Arial" w:eastAsia="Times New Roman" w:hAnsi="Arial" w:cs="Arial"/>
          <w:color w:val="212529"/>
          <w:sz w:val="24"/>
          <w:szCs w:val="24"/>
        </w:rPr>
      </w:pPr>
      <w:r w:rsidRPr="00F54588">
        <w:rPr>
          <w:rFonts w:ascii="Arial" w:eastAsia="Times New Roman" w:hAnsi="Arial" w:cs="Arial"/>
          <w:color w:val="212529"/>
          <w:sz w:val="24"/>
          <w:szCs w:val="24"/>
          <w:lang w:eastAsia="fr-FR"/>
        </w:rPr>
        <w:lastRenderedPageBreak/>
        <w:t>Mettre en œuvre, suivre et évaluer le PLADDT</w:t>
      </w:r>
      <w:r>
        <w:rPr>
          <w:rFonts w:ascii="Arial" w:eastAsia="Times New Roman" w:hAnsi="Arial" w:cs="Arial"/>
          <w:color w:val="212529"/>
          <w:sz w:val="24"/>
          <w:szCs w:val="24"/>
          <w:lang w:eastAsia="fr-FR"/>
        </w:rPr>
        <w:t>.</w:t>
      </w:r>
    </w:p>
    <w:p w14:paraId="140660B3" w14:textId="77777777" w:rsidR="00F54588" w:rsidRPr="00F54588" w:rsidRDefault="00F54588" w:rsidP="00F54588">
      <w:pPr>
        <w:pStyle w:val="Paragraphedeliste"/>
        <w:spacing w:after="0" w:line="240" w:lineRule="auto"/>
        <w:ind w:left="1068"/>
        <w:rPr>
          <w:rFonts w:ascii="Arial" w:eastAsia="Times New Roman" w:hAnsi="Arial" w:cs="Arial"/>
          <w:color w:val="212529"/>
          <w:sz w:val="24"/>
          <w:szCs w:val="24"/>
          <w:lang w:eastAsia="fr-FR"/>
        </w:rPr>
      </w:pPr>
    </w:p>
    <w:p w14:paraId="13155D4D" w14:textId="1CE8347E" w:rsidR="00882E5B" w:rsidRPr="00FD61C4" w:rsidRDefault="00882E5B" w:rsidP="00CA433F">
      <w:pPr>
        <w:pStyle w:val="Paragraphedeliste"/>
        <w:numPr>
          <w:ilvl w:val="0"/>
          <w:numId w:val="17"/>
        </w:numPr>
        <w:rPr>
          <w:rFonts w:ascii="Arial" w:eastAsia="Times New Roman" w:hAnsi="Arial" w:cs="Arial"/>
          <w:color w:val="212529"/>
          <w:sz w:val="24"/>
          <w:szCs w:val="24"/>
        </w:rPr>
      </w:pPr>
      <w:r w:rsidRPr="00FD61C4">
        <w:rPr>
          <w:rFonts w:ascii="Arial" w:eastAsia="Times New Roman" w:hAnsi="Arial" w:cs="Arial"/>
          <w:b/>
          <w:bCs/>
          <w:color w:val="212529"/>
          <w:sz w:val="24"/>
          <w:szCs w:val="24"/>
        </w:rPr>
        <w:t>Participation et origine</w:t>
      </w:r>
    </w:p>
    <w:p w14:paraId="35A909F9" w14:textId="6482BB3D" w:rsidR="009F0167" w:rsidRDefault="00882E5B" w:rsidP="00B26D5B">
      <w:pPr>
        <w:spacing w:after="0" w:line="240" w:lineRule="auto"/>
        <w:jc w:val="both"/>
        <w:rPr>
          <w:rFonts w:ascii="Arial" w:hAnsi="Arial" w:cs="Arial"/>
          <w:sz w:val="24"/>
          <w:szCs w:val="24"/>
        </w:rPr>
      </w:pPr>
      <w:r w:rsidRPr="00B26D5B">
        <w:rPr>
          <w:rFonts w:ascii="Arial" w:hAnsi="Arial" w:cs="Arial"/>
          <w:sz w:val="24"/>
          <w:szCs w:val="24"/>
        </w:rPr>
        <w:t xml:space="preserve">La participation à la présente sollicitation à manifestation d’intérêt est réservée aux cabinets/bureaux d’études </w:t>
      </w:r>
      <w:r w:rsidR="009F0167" w:rsidRPr="00B26D5B">
        <w:rPr>
          <w:rFonts w:ascii="Arial" w:hAnsi="Arial" w:cs="Arial"/>
          <w:sz w:val="24"/>
          <w:szCs w:val="24"/>
        </w:rPr>
        <w:t xml:space="preserve">ou groupement de BET </w:t>
      </w:r>
      <w:r w:rsidRPr="00B26D5B">
        <w:rPr>
          <w:rFonts w:ascii="Arial" w:hAnsi="Arial" w:cs="Arial"/>
          <w:sz w:val="24"/>
          <w:szCs w:val="24"/>
        </w:rPr>
        <w:t>justifiant d’une expérience avérée dans le domaine des prestations envisagées</w:t>
      </w:r>
      <w:r w:rsidR="009F0167" w:rsidRPr="00B26D5B">
        <w:rPr>
          <w:rFonts w:ascii="Arial" w:hAnsi="Arial" w:cs="Arial"/>
          <w:sz w:val="24"/>
          <w:szCs w:val="24"/>
        </w:rPr>
        <w:t xml:space="preserve"> à savoir : </w:t>
      </w:r>
    </w:p>
    <w:p w14:paraId="0655F339" w14:textId="77777777" w:rsidR="00B26D5B" w:rsidRPr="00B26D5B" w:rsidRDefault="00B26D5B" w:rsidP="00B26D5B">
      <w:pPr>
        <w:spacing w:after="0" w:line="240" w:lineRule="auto"/>
        <w:jc w:val="both"/>
        <w:rPr>
          <w:rFonts w:ascii="Arial" w:hAnsi="Arial" w:cs="Arial"/>
          <w:sz w:val="4"/>
          <w:szCs w:val="24"/>
        </w:rPr>
      </w:pPr>
    </w:p>
    <w:p w14:paraId="53D8592A" w14:textId="492BC15A" w:rsidR="00A02275" w:rsidRDefault="00A02275" w:rsidP="00B26D5B">
      <w:pPr>
        <w:pStyle w:val="Paragraphedeliste"/>
        <w:numPr>
          <w:ilvl w:val="0"/>
          <w:numId w:val="22"/>
        </w:numPr>
        <w:spacing w:after="0" w:line="240" w:lineRule="auto"/>
        <w:rPr>
          <w:rFonts w:ascii="Arial" w:hAnsi="Arial" w:cs="Arial"/>
          <w:sz w:val="24"/>
          <w:szCs w:val="24"/>
        </w:rPr>
      </w:pPr>
      <w:r>
        <w:rPr>
          <w:rFonts w:ascii="Arial" w:hAnsi="Arial" w:cs="Arial"/>
          <w:sz w:val="24"/>
          <w:szCs w:val="24"/>
        </w:rPr>
        <w:t>L’aménagement du territoire (élaboration des schémas d’aménagement) ;</w:t>
      </w:r>
    </w:p>
    <w:p w14:paraId="30F0555F" w14:textId="0C3B23C8" w:rsidR="009F0167" w:rsidRPr="00B26D5B" w:rsidRDefault="00B26D5B" w:rsidP="00B26D5B">
      <w:pPr>
        <w:pStyle w:val="Paragraphedeliste"/>
        <w:numPr>
          <w:ilvl w:val="0"/>
          <w:numId w:val="22"/>
        </w:numPr>
        <w:spacing w:after="0" w:line="240" w:lineRule="auto"/>
        <w:rPr>
          <w:rFonts w:ascii="Arial" w:hAnsi="Arial" w:cs="Arial"/>
          <w:sz w:val="24"/>
          <w:szCs w:val="24"/>
        </w:rPr>
      </w:pPr>
      <w:r w:rsidRPr="00B26D5B">
        <w:rPr>
          <w:rFonts w:ascii="Arial" w:hAnsi="Arial" w:cs="Arial"/>
          <w:sz w:val="24"/>
          <w:szCs w:val="24"/>
        </w:rPr>
        <w:t>L’agroforesterie ;</w:t>
      </w:r>
    </w:p>
    <w:p w14:paraId="0F07F508" w14:textId="1C1AA187" w:rsidR="009F0167" w:rsidRPr="00B26D5B" w:rsidRDefault="00B26D5B" w:rsidP="00B26D5B">
      <w:pPr>
        <w:pStyle w:val="Paragraphedeliste"/>
        <w:numPr>
          <w:ilvl w:val="0"/>
          <w:numId w:val="22"/>
        </w:numPr>
        <w:spacing w:after="0" w:line="240" w:lineRule="auto"/>
        <w:rPr>
          <w:rFonts w:ascii="Arial" w:hAnsi="Arial" w:cs="Arial"/>
          <w:sz w:val="24"/>
          <w:szCs w:val="24"/>
        </w:rPr>
      </w:pPr>
      <w:r w:rsidRPr="00B26D5B">
        <w:rPr>
          <w:rFonts w:ascii="Arial" w:hAnsi="Arial" w:cs="Arial"/>
          <w:sz w:val="24"/>
          <w:szCs w:val="24"/>
        </w:rPr>
        <w:t>La cartographie/</w:t>
      </w:r>
      <w:r w:rsidR="009F0167" w:rsidRPr="00B26D5B">
        <w:rPr>
          <w:rFonts w:ascii="Arial" w:hAnsi="Arial" w:cs="Arial"/>
          <w:sz w:val="24"/>
          <w:szCs w:val="24"/>
        </w:rPr>
        <w:t>SIG</w:t>
      </w:r>
      <w:r w:rsidRPr="00B26D5B">
        <w:rPr>
          <w:rFonts w:ascii="Arial" w:hAnsi="Arial" w:cs="Arial"/>
          <w:sz w:val="24"/>
          <w:szCs w:val="24"/>
        </w:rPr>
        <w:t> ;</w:t>
      </w:r>
    </w:p>
    <w:p w14:paraId="3F4FED60" w14:textId="274B55AD" w:rsidR="009F0167" w:rsidRPr="00B26D5B" w:rsidRDefault="00B26D5B" w:rsidP="00B26D5B">
      <w:pPr>
        <w:pStyle w:val="Paragraphedeliste"/>
        <w:numPr>
          <w:ilvl w:val="0"/>
          <w:numId w:val="22"/>
        </w:numPr>
        <w:spacing w:after="0" w:line="240" w:lineRule="auto"/>
        <w:rPr>
          <w:rFonts w:ascii="Arial" w:hAnsi="Arial" w:cs="Arial"/>
          <w:sz w:val="24"/>
          <w:szCs w:val="24"/>
        </w:rPr>
      </w:pPr>
      <w:r w:rsidRPr="00B26D5B">
        <w:rPr>
          <w:rFonts w:ascii="Arial" w:hAnsi="Arial" w:cs="Arial"/>
          <w:sz w:val="24"/>
          <w:szCs w:val="24"/>
        </w:rPr>
        <w:t>L’é</w:t>
      </w:r>
      <w:r w:rsidR="009F0167" w:rsidRPr="00B26D5B">
        <w:rPr>
          <w:rFonts w:ascii="Arial" w:hAnsi="Arial" w:cs="Arial"/>
          <w:sz w:val="24"/>
          <w:szCs w:val="24"/>
        </w:rPr>
        <w:t>valuation Socio-environnementale</w:t>
      </w:r>
      <w:r w:rsidRPr="00B26D5B">
        <w:rPr>
          <w:rFonts w:ascii="Arial" w:hAnsi="Arial" w:cs="Arial"/>
          <w:sz w:val="24"/>
          <w:szCs w:val="24"/>
        </w:rPr>
        <w:t> ;</w:t>
      </w:r>
    </w:p>
    <w:p w14:paraId="2E65E391" w14:textId="66F6446A" w:rsidR="00C87216" w:rsidRDefault="00B26D5B" w:rsidP="00B26D5B">
      <w:pPr>
        <w:pStyle w:val="Paragraphedeliste"/>
        <w:numPr>
          <w:ilvl w:val="0"/>
          <w:numId w:val="22"/>
        </w:numPr>
        <w:spacing w:after="0" w:line="240" w:lineRule="auto"/>
        <w:rPr>
          <w:rFonts w:ascii="Arial" w:hAnsi="Arial" w:cs="Arial"/>
          <w:sz w:val="24"/>
          <w:szCs w:val="24"/>
        </w:rPr>
      </w:pPr>
      <w:r w:rsidRPr="00B26D5B">
        <w:rPr>
          <w:rFonts w:ascii="Arial" w:hAnsi="Arial" w:cs="Arial"/>
          <w:sz w:val="24"/>
          <w:szCs w:val="24"/>
        </w:rPr>
        <w:t xml:space="preserve">La </w:t>
      </w:r>
      <w:r w:rsidR="00AB63B9" w:rsidRPr="00B26D5B">
        <w:rPr>
          <w:rFonts w:ascii="Arial" w:hAnsi="Arial" w:cs="Arial"/>
          <w:sz w:val="24"/>
          <w:szCs w:val="24"/>
        </w:rPr>
        <w:t>S</w:t>
      </w:r>
      <w:r w:rsidR="009F0167" w:rsidRPr="00B26D5B">
        <w:rPr>
          <w:rFonts w:ascii="Arial" w:hAnsi="Arial" w:cs="Arial"/>
          <w:sz w:val="24"/>
          <w:szCs w:val="24"/>
        </w:rPr>
        <w:t>tatistique</w:t>
      </w:r>
      <w:r w:rsidR="00AB63B9" w:rsidRPr="00B26D5B">
        <w:rPr>
          <w:rFonts w:ascii="Arial" w:hAnsi="Arial" w:cs="Arial"/>
          <w:sz w:val="24"/>
          <w:szCs w:val="24"/>
        </w:rPr>
        <w:t>/</w:t>
      </w:r>
      <w:r w:rsidR="009F0167" w:rsidRPr="00B26D5B">
        <w:rPr>
          <w:rFonts w:ascii="Arial" w:hAnsi="Arial" w:cs="Arial"/>
          <w:sz w:val="24"/>
          <w:szCs w:val="24"/>
        </w:rPr>
        <w:t>économi</w:t>
      </w:r>
      <w:r w:rsidR="00AB63B9" w:rsidRPr="00B26D5B">
        <w:rPr>
          <w:rFonts w:ascii="Arial" w:hAnsi="Arial" w:cs="Arial"/>
          <w:sz w:val="24"/>
          <w:szCs w:val="24"/>
        </w:rPr>
        <w:t>e</w:t>
      </w:r>
      <w:r>
        <w:rPr>
          <w:rFonts w:ascii="Arial" w:hAnsi="Arial" w:cs="Arial"/>
          <w:sz w:val="24"/>
          <w:szCs w:val="24"/>
        </w:rPr>
        <w:t>/</w:t>
      </w:r>
      <w:r w:rsidR="009F0167" w:rsidRPr="00B26D5B">
        <w:rPr>
          <w:rFonts w:ascii="Arial" w:hAnsi="Arial" w:cs="Arial"/>
          <w:sz w:val="24"/>
          <w:szCs w:val="24"/>
        </w:rPr>
        <w:t>Démograph</w:t>
      </w:r>
      <w:r w:rsidR="00AB63B9" w:rsidRPr="00B26D5B">
        <w:rPr>
          <w:rFonts w:ascii="Arial" w:hAnsi="Arial" w:cs="Arial"/>
          <w:sz w:val="24"/>
          <w:szCs w:val="24"/>
        </w:rPr>
        <w:t>ie</w:t>
      </w:r>
      <w:r w:rsidR="00A02275">
        <w:rPr>
          <w:rFonts w:ascii="Arial" w:hAnsi="Arial" w:cs="Arial"/>
          <w:sz w:val="24"/>
          <w:szCs w:val="24"/>
        </w:rPr>
        <w:t> ;</w:t>
      </w:r>
    </w:p>
    <w:p w14:paraId="203AA761" w14:textId="44977661" w:rsidR="00A02275" w:rsidRPr="00B26D5B" w:rsidRDefault="00A02275" w:rsidP="00B26D5B">
      <w:pPr>
        <w:pStyle w:val="Paragraphedeliste"/>
        <w:numPr>
          <w:ilvl w:val="0"/>
          <w:numId w:val="22"/>
        </w:numPr>
        <w:spacing w:after="0" w:line="240" w:lineRule="auto"/>
        <w:rPr>
          <w:rFonts w:ascii="Arial" w:hAnsi="Arial" w:cs="Arial"/>
          <w:sz w:val="24"/>
          <w:szCs w:val="24"/>
        </w:rPr>
      </w:pPr>
      <w:r>
        <w:rPr>
          <w:rFonts w:ascii="Arial" w:hAnsi="Arial" w:cs="Arial"/>
          <w:sz w:val="24"/>
          <w:szCs w:val="24"/>
        </w:rPr>
        <w:t>La planification stratégique/spatiale.</w:t>
      </w:r>
    </w:p>
    <w:p w14:paraId="258E2BBC" w14:textId="77777777" w:rsidR="00767CD6" w:rsidRPr="00767CD6" w:rsidRDefault="00767CD6" w:rsidP="00767CD6">
      <w:pPr>
        <w:pStyle w:val="Paragraphedeliste"/>
        <w:spacing w:line="240" w:lineRule="auto"/>
        <w:rPr>
          <w:rFonts w:ascii="Arial" w:hAnsi="Arial" w:cs="Arial"/>
          <w:b/>
          <w:sz w:val="24"/>
          <w:szCs w:val="24"/>
        </w:rPr>
      </w:pPr>
    </w:p>
    <w:p w14:paraId="0B83AA13" w14:textId="1A263A99" w:rsidR="00882E5B" w:rsidRPr="00FD61C4" w:rsidRDefault="00882E5B" w:rsidP="00CA433F">
      <w:pPr>
        <w:pStyle w:val="Paragraphedeliste"/>
        <w:numPr>
          <w:ilvl w:val="0"/>
          <w:numId w:val="17"/>
        </w:numPr>
        <w:rPr>
          <w:rFonts w:ascii="Arial" w:eastAsia="Times New Roman" w:hAnsi="Arial" w:cs="Arial"/>
          <w:color w:val="212529"/>
          <w:sz w:val="24"/>
          <w:szCs w:val="24"/>
        </w:rPr>
      </w:pPr>
      <w:r w:rsidRPr="00FD61C4">
        <w:rPr>
          <w:rFonts w:ascii="Arial" w:eastAsia="Times New Roman" w:hAnsi="Arial" w:cs="Arial"/>
          <w:b/>
          <w:bCs/>
          <w:color w:val="212529"/>
          <w:sz w:val="24"/>
          <w:szCs w:val="24"/>
        </w:rPr>
        <w:t>Financement</w:t>
      </w:r>
    </w:p>
    <w:p w14:paraId="552060CF" w14:textId="58716CC6" w:rsidR="000A278E" w:rsidRDefault="006823C3" w:rsidP="00B26D5B">
      <w:pPr>
        <w:spacing w:after="0" w:line="240" w:lineRule="auto"/>
        <w:rPr>
          <w:rFonts w:ascii="Arial" w:eastAsia="Times New Roman" w:hAnsi="Arial" w:cs="Arial"/>
          <w:color w:val="212529"/>
          <w:sz w:val="24"/>
          <w:szCs w:val="24"/>
        </w:rPr>
      </w:pPr>
      <w:r>
        <w:rPr>
          <w:rFonts w:ascii="Arial" w:eastAsia="Times New Roman" w:hAnsi="Arial" w:cs="Arial"/>
          <w:color w:val="212529"/>
          <w:sz w:val="24"/>
          <w:szCs w:val="24"/>
        </w:rPr>
        <w:t>Les prestations seront financées</w:t>
      </w:r>
      <w:r w:rsidR="00882E5B" w:rsidRPr="00FD61C4">
        <w:rPr>
          <w:rFonts w:ascii="Arial" w:eastAsia="Times New Roman" w:hAnsi="Arial" w:cs="Arial"/>
          <w:color w:val="212529"/>
          <w:sz w:val="24"/>
          <w:szCs w:val="24"/>
        </w:rPr>
        <w:t xml:space="preserve"> par</w:t>
      </w:r>
      <w:r w:rsidR="0005443B" w:rsidRPr="00FD61C4">
        <w:rPr>
          <w:rFonts w:ascii="Arial" w:eastAsia="Times New Roman" w:hAnsi="Arial" w:cs="Arial"/>
          <w:color w:val="212529"/>
          <w:sz w:val="24"/>
          <w:szCs w:val="24"/>
        </w:rPr>
        <w:t xml:space="preserve"> le </w:t>
      </w:r>
      <w:r>
        <w:rPr>
          <w:rFonts w:ascii="Arial" w:eastAsia="Times New Roman" w:hAnsi="Arial" w:cs="Arial"/>
          <w:color w:val="212529"/>
          <w:sz w:val="24"/>
          <w:szCs w:val="24"/>
        </w:rPr>
        <w:t>Fonds Commun</w:t>
      </w:r>
      <w:r w:rsidR="0005443B" w:rsidRPr="00B26D5B">
        <w:rPr>
          <w:rFonts w:ascii="Arial" w:eastAsia="Times New Roman" w:hAnsi="Arial" w:cs="Arial"/>
          <w:color w:val="212529"/>
          <w:sz w:val="24"/>
          <w:szCs w:val="24"/>
        </w:rPr>
        <w:t>/P</w:t>
      </w:r>
      <w:r w:rsidR="00737A0E" w:rsidRPr="00B26D5B">
        <w:rPr>
          <w:rFonts w:ascii="Arial" w:eastAsia="Times New Roman" w:hAnsi="Arial" w:cs="Arial"/>
          <w:color w:val="212529"/>
          <w:sz w:val="24"/>
          <w:szCs w:val="24"/>
        </w:rPr>
        <w:t>SFE</w:t>
      </w:r>
    </w:p>
    <w:p w14:paraId="043FC6EE" w14:textId="77777777" w:rsidR="00B26D5B" w:rsidRPr="00FD61C4" w:rsidRDefault="00B26D5B" w:rsidP="00B26D5B">
      <w:pPr>
        <w:spacing w:after="0" w:line="240" w:lineRule="auto"/>
        <w:rPr>
          <w:rFonts w:ascii="Arial" w:eastAsia="Times New Roman" w:hAnsi="Arial" w:cs="Arial"/>
          <w:color w:val="212529"/>
          <w:sz w:val="24"/>
          <w:szCs w:val="24"/>
        </w:rPr>
      </w:pPr>
    </w:p>
    <w:p w14:paraId="562ED118" w14:textId="76CB660D" w:rsidR="00882E5B" w:rsidRPr="00FD61C4" w:rsidRDefault="00882E5B" w:rsidP="00CA433F">
      <w:pPr>
        <w:pStyle w:val="Paragraphedeliste"/>
        <w:numPr>
          <w:ilvl w:val="0"/>
          <w:numId w:val="17"/>
        </w:numPr>
        <w:rPr>
          <w:rFonts w:ascii="Arial" w:eastAsia="Times New Roman" w:hAnsi="Arial" w:cs="Arial"/>
          <w:color w:val="212529"/>
          <w:sz w:val="24"/>
          <w:szCs w:val="24"/>
        </w:rPr>
      </w:pPr>
      <w:r w:rsidRPr="00FD61C4">
        <w:rPr>
          <w:rFonts w:ascii="Arial" w:eastAsia="Times New Roman" w:hAnsi="Arial" w:cs="Arial"/>
          <w:b/>
          <w:bCs/>
          <w:color w:val="212529"/>
          <w:sz w:val="24"/>
          <w:szCs w:val="24"/>
        </w:rPr>
        <w:t>Remises des offres</w:t>
      </w:r>
    </w:p>
    <w:p w14:paraId="5D187523" w14:textId="39E8A415" w:rsidR="001D3A29" w:rsidRPr="00FD61C4" w:rsidRDefault="00882E5B" w:rsidP="006823C3">
      <w:pPr>
        <w:spacing w:after="0" w:line="240" w:lineRule="auto"/>
        <w:jc w:val="both"/>
        <w:rPr>
          <w:rFonts w:ascii="Arial" w:eastAsia="Times New Roman" w:hAnsi="Arial" w:cs="Arial"/>
          <w:color w:val="212529"/>
          <w:sz w:val="24"/>
          <w:szCs w:val="24"/>
        </w:rPr>
      </w:pPr>
      <w:r w:rsidRPr="00FD61C4">
        <w:rPr>
          <w:rFonts w:ascii="Arial" w:eastAsia="Times New Roman" w:hAnsi="Arial" w:cs="Arial"/>
          <w:color w:val="212529"/>
          <w:sz w:val="24"/>
          <w:szCs w:val="24"/>
        </w:rPr>
        <w:t xml:space="preserve">Les dossiers de candidatures rédigés en français et/ou en anglais doivent être remis en </w:t>
      </w:r>
      <w:r w:rsidR="001D3A29" w:rsidRPr="00FD61C4">
        <w:rPr>
          <w:rFonts w:ascii="Arial" w:eastAsia="Times New Roman" w:hAnsi="Arial" w:cs="Arial"/>
          <w:color w:val="212529"/>
          <w:sz w:val="24"/>
          <w:szCs w:val="24"/>
        </w:rPr>
        <w:t>sept</w:t>
      </w:r>
      <w:r w:rsidRPr="00FD61C4">
        <w:rPr>
          <w:rFonts w:ascii="Arial" w:eastAsia="Times New Roman" w:hAnsi="Arial" w:cs="Arial"/>
          <w:color w:val="212529"/>
          <w:sz w:val="24"/>
          <w:szCs w:val="24"/>
        </w:rPr>
        <w:t xml:space="preserve"> (0</w:t>
      </w:r>
      <w:r w:rsidR="001D3A29" w:rsidRPr="00FD61C4">
        <w:rPr>
          <w:rFonts w:ascii="Arial" w:eastAsia="Times New Roman" w:hAnsi="Arial" w:cs="Arial"/>
          <w:color w:val="212529"/>
          <w:sz w:val="24"/>
          <w:szCs w:val="24"/>
        </w:rPr>
        <w:t>7</w:t>
      </w:r>
      <w:r w:rsidRPr="00FD61C4">
        <w:rPr>
          <w:rFonts w:ascii="Arial" w:eastAsia="Times New Roman" w:hAnsi="Arial" w:cs="Arial"/>
          <w:color w:val="212529"/>
          <w:sz w:val="24"/>
          <w:szCs w:val="24"/>
        </w:rPr>
        <w:t xml:space="preserve">) exemplaires dont un (1) original et </w:t>
      </w:r>
      <w:r w:rsidR="001D3A29" w:rsidRPr="00FD61C4">
        <w:rPr>
          <w:rFonts w:ascii="Arial" w:eastAsia="Times New Roman" w:hAnsi="Arial" w:cs="Arial"/>
          <w:color w:val="212529"/>
          <w:sz w:val="24"/>
          <w:szCs w:val="24"/>
        </w:rPr>
        <w:t>six</w:t>
      </w:r>
      <w:r w:rsidRPr="00FD61C4">
        <w:rPr>
          <w:rFonts w:ascii="Arial" w:eastAsia="Times New Roman" w:hAnsi="Arial" w:cs="Arial"/>
          <w:color w:val="212529"/>
          <w:sz w:val="24"/>
          <w:szCs w:val="24"/>
        </w:rPr>
        <w:t xml:space="preserve"> (</w:t>
      </w:r>
      <w:r w:rsidR="001D3A29" w:rsidRPr="00FD61C4">
        <w:rPr>
          <w:rFonts w:ascii="Arial" w:eastAsia="Times New Roman" w:hAnsi="Arial" w:cs="Arial"/>
          <w:color w:val="212529"/>
          <w:sz w:val="24"/>
          <w:szCs w:val="24"/>
        </w:rPr>
        <w:t>6</w:t>
      </w:r>
      <w:r w:rsidRPr="00FD61C4">
        <w:rPr>
          <w:rFonts w:ascii="Arial" w:eastAsia="Times New Roman" w:hAnsi="Arial" w:cs="Arial"/>
          <w:color w:val="212529"/>
          <w:sz w:val="24"/>
          <w:szCs w:val="24"/>
        </w:rPr>
        <w:t xml:space="preserve">) </w:t>
      </w:r>
      <w:r w:rsidR="00C7531C" w:rsidRPr="00FD61C4">
        <w:rPr>
          <w:rFonts w:ascii="Arial" w:eastAsia="Times New Roman" w:hAnsi="Arial" w:cs="Arial"/>
          <w:color w:val="212529"/>
          <w:sz w:val="24"/>
          <w:szCs w:val="24"/>
        </w:rPr>
        <w:t>copies marquées</w:t>
      </w:r>
      <w:r w:rsidRPr="00FD61C4">
        <w:rPr>
          <w:rFonts w:ascii="Arial" w:eastAsia="Times New Roman" w:hAnsi="Arial" w:cs="Arial"/>
          <w:color w:val="212529"/>
          <w:sz w:val="24"/>
          <w:szCs w:val="24"/>
        </w:rPr>
        <w:t xml:space="preserve"> comme tels,</w:t>
      </w:r>
      <w:r w:rsidR="001D3A29" w:rsidRPr="00FD61C4">
        <w:rPr>
          <w:rFonts w:ascii="Arial" w:eastAsia="Times New Roman" w:hAnsi="Arial" w:cs="Arial"/>
          <w:color w:val="212529"/>
          <w:sz w:val="24"/>
          <w:szCs w:val="24"/>
        </w:rPr>
        <w:t xml:space="preserve"> </w:t>
      </w:r>
      <w:r w:rsidRPr="00FD61C4">
        <w:rPr>
          <w:rFonts w:ascii="Arial" w:eastAsia="Times New Roman" w:hAnsi="Arial" w:cs="Arial"/>
          <w:color w:val="212529"/>
          <w:sz w:val="24"/>
          <w:szCs w:val="24"/>
        </w:rPr>
        <w:t xml:space="preserve">sous pli </w:t>
      </w:r>
      <w:r w:rsidR="00C7531C" w:rsidRPr="00FD61C4">
        <w:rPr>
          <w:rFonts w:ascii="Arial" w:eastAsia="Times New Roman" w:hAnsi="Arial" w:cs="Arial"/>
          <w:color w:val="212529"/>
          <w:sz w:val="24"/>
          <w:szCs w:val="24"/>
        </w:rPr>
        <w:t>fermé et</w:t>
      </w:r>
      <w:r w:rsidR="001D3A29" w:rsidRPr="00FD61C4">
        <w:rPr>
          <w:rFonts w:ascii="Arial" w:eastAsia="Times New Roman" w:hAnsi="Arial" w:cs="Arial"/>
          <w:color w:val="212529"/>
          <w:sz w:val="24"/>
          <w:szCs w:val="24"/>
        </w:rPr>
        <w:t xml:space="preserve"> scel</w:t>
      </w:r>
      <w:r w:rsidR="00812618" w:rsidRPr="00FD61C4">
        <w:rPr>
          <w:rFonts w:ascii="Arial" w:eastAsia="Times New Roman" w:hAnsi="Arial" w:cs="Arial"/>
          <w:color w:val="212529"/>
          <w:sz w:val="24"/>
          <w:szCs w:val="24"/>
        </w:rPr>
        <w:t>l</w:t>
      </w:r>
      <w:r w:rsidR="001D3A29" w:rsidRPr="00FD61C4">
        <w:rPr>
          <w:rFonts w:ascii="Arial" w:eastAsia="Times New Roman" w:hAnsi="Arial" w:cs="Arial"/>
          <w:color w:val="212529"/>
          <w:sz w:val="24"/>
          <w:szCs w:val="24"/>
        </w:rPr>
        <w:t>é à l’</w:t>
      </w:r>
      <w:r w:rsidRPr="00FD61C4">
        <w:rPr>
          <w:rFonts w:ascii="Arial" w:eastAsia="Times New Roman" w:hAnsi="Arial" w:cs="Arial"/>
          <w:color w:val="212529"/>
          <w:sz w:val="24"/>
          <w:szCs w:val="24"/>
        </w:rPr>
        <w:t>adress</w:t>
      </w:r>
      <w:r w:rsidR="001D3A29" w:rsidRPr="00FD61C4">
        <w:rPr>
          <w:rFonts w:ascii="Arial" w:eastAsia="Times New Roman" w:hAnsi="Arial" w:cs="Arial"/>
          <w:color w:val="212529"/>
          <w:sz w:val="24"/>
          <w:szCs w:val="24"/>
        </w:rPr>
        <w:t>e suivant</w:t>
      </w:r>
      <w:r w:rsidR="00812618" w:rsidRPr="00FD61C4">
        <w:rPr>
          <w:rFonts w:ascii="Arial" w:eastAsia="Times New Roman" w:hAnsi="Arial" w:cs="Arial"/>
          <w:color w:val="212529"/>
          <w:sz w:val="24"/>
          <w:szCs w:val="24"/>
        </w:rPr>
        <w:t>e</w:t>
      </w:r>
      <w:r w:rsidR="00DE21EC">
        <w:rPr>
          <w:rFonts w:ascii="Arial" w:eastAsia="Times New Roman" w:hAnsi="Arial" w:cs="Arial"/>
          <w:color w:val="212529"/>
          <w:sz w:val="24"/>
          <w:szCs w:val="24"/>
        </w:rPr>
        <w:t> :</w:t>
      </w:r>
    </w:p>
    <w:p w14:paraId="0E529D61" w14:textId="62CD35B9" w:rsidR="00D43256" w:rsidRPr="00FD61C4" w:rsidRDefault="001E687B" w:rsidP="006823C3">
      <w:pPr>
        <w:spacing w:after="0" w:line="240" w:lineRule="auto"/>
        <w:jc w:val="both"/>
        <w:rPr>
          <w:rFonts w:ascii="Arial" w:eastAsia="Times New Roman" w:hAnsi="Arial" w:cs="Arial"/>
          <w:color w:val="212529"/>
          <w:sz w:val="24"/>
          <w:szCs w:val="24"/>
        </w:rPr>
      </w:pPr>
      <w:r>
        <w:rPr>
          <w:rFonts w:ascii="Arial" w:eastAsia="Times New Roman" w:hAnsi="Arial" w:cs="Arial"/>
          <w:color w:val="212529"/>
          <w:sz w:val="24"/>
          <w:szCs w:val="24"/>
        </w:rPr>
        <w:t>«</w:t>
      </w:r>
      <w:r w:rsidRPr="00FD61C4">
        <w:rPr>
          <w:rFonts w:ascii="Arial" w:eastAsia="Times New Roman" w:hAnsi="Arial" w:cs="Arial"/>
          <w:color w:val="212529"/>
          <w:sz w:val="24"/>
          <w:szCs w:val="24"/>
        </w:rPr>
        <w:t xml:space="preserve"> Secrétariat</w:t>
      </w:r>
      <w:r w:rsidR="00696E80" w:rsidRPr="00FD61C4">
        <w:rPr>
          <w:rFonts w:ascii="Arial" w:eastAsia="Times New Roman" w:hAnsi="Arial" w:cs="Arial"/>
          <w:color w:val="212529"/>
          <w:sz w:val="24"/>
          <w:szCs w:val="24"/>
        </w:rPr>
        <w:t xml:space="preserve"> de l’Unité de Gestion du Fonds commun-PSFE, situé au 2</w:t>
      </w:r>
      <w:r w:rsidR="00696E80" w:rsidRPr="001E687B">
        <w:rPr>
          <w:rFonts w:ascii="Arial" w:eastAsia="Times New Roman" w:hAnsi="Arial" w:cs="Arial"/>
          <w:color w:val="212529"/>
          <w:sz w:val="24"/>
          <w:szCs w:val="24"/>
          <w:vertAlign w:val="superscript"/>
        </w:rPr>
        <w:t>ème</w:t>
      </w:r>
      <w:r>
        <w:rPr>
          <w:rFonts w:ascii="Arial" w:eastAsia="Times New Roman" w:hAnsi="Arial" w:cs="Arial"/>
          <w:color w:val="212529"/>
          <w:sz w:val="24"/>
          <w:szCs w:val="24"/>
        </w:rPr>
        <w:t xml:space="preserve"> </w:t>
      </w:r>
      <w:r w:rsidR="00696E80" w:rsidRPr="00FD61C4">
        <w:rPr>
          <w:rFonts w:ascii="Arial" w:eastAsia="Times New Roman" w:hAnsi="Arial" w:cs="Arial"/>
          <w:color w:val="212529"/>
          <w:sz w:val="24"/>
          <w:szCs w:val="24"/>
        </w:rPr>
        <w:t>étage de la Délégation Régionale</w:t>
      </w:r>
      <w:r w:rsidR="00060BB7" w:rsidRPr="00FD61C4">
        <w:rPr>
          <w:rFonts w:ascii="Arial" w:eastAsia="Times New Roman" w:hAnsi="Arial" w:cs="Arial"/>
          <w:color w:val="212529"/>
          <w:sz w:val="24"/>
          <w:szCs w:val="24"/>
        </w:rPr>
        <w:t xml:space="preserve"> des </w:t>
      </w:r>
      <w:r w:rsidR="007A0733" w:rsidRPr="00FD61C4">
        <w:rPr>
          <w:rFonts w:ascii="Arial" w:eastAsia="Times New Roman" w:hAnsi="Arial" w:cs="Arial"/>
          <w:color w:val="212529"/>
          <w:sz w:val="24"/>
          <w:szCs w:val="24"/>
        </w:rPr>
        <w:t>Forêts</w:t>
      </w:r>
      <w:r w:rsidR="00060BB7" w:rsidRPr="00FD61C4">
        <w:rPr>
          <w:rFonts w:ascii="Arial" w:eastAsia="Times New Roman" w:hAnsi="Arial" w:cs="Arial"/>
          <w:color w:val="212529"/>
          <w:sz w:val="24"/>
          <w:szCs w:val="24"/>
        </w:rPr>
        <w:t xml:space="preserve"> et de la Faune</w:t>
      </w:r>
      <w:r w:rsidR="00DE21EC">
        <w:rPr>
          <w:rFonts w:ascii="Arial" w:eastAsia="Times New Roman" w:hAnsi="Arial" w:cs="Arial"/>
          <w:color w:val="212529"/>
          <w:sz w:val="24"/>
          <w:szCs w:val="24"/>
        </w:rPr>
        <w:t xml:space="preserve"> du centre</w:t>
      </w:r>
      <w:r w:rsidR="00060BB7" w:rsidRPr="00FD61C4">
        <w:rPr>
          <w:rFonts w:ascii="Arial" w:eastAsia="Times New Roman" w:hAnsi="Arial" w:cs="Arial"/>
          <w:color w:val="212529"/>
          <w:sz w:val="24"/>
          <w:szCs w:val="24"/>
        </w:rPr>
        <w:t>, Rue de l’Imprimerie Nationale</w:t>
      </w:r>
      <w:r w:rsidR="00812618" w:rsidRPr="00FD61C4">
        <w:rPr>
          <w:rFonts w:ascii="Arial" w:eastAsia="Times New Roman" w:hAnsi="Arial" w:cs="Arial"/>
          <w:color w:val="212529"/>
          <w:sz w:val="24"/>
          <w:szCs w:val="24"/>
        </w:rPr>
        <w:t> »</w:t>
      </w:r>
    </w:p>
    <w:p w14:paraId="126C47AA" w14:textId="72A6C2BF" w:rsidR="00882E5B" w:rsidRDefault="00D43256" w:rsidP="006823C3">
      <w:pPr>
        <w:spacing w:after="0" w:line="240" w:lineRule="auto"/>
        <w:jc w:val="both"/>
        <w:rPr>
          <w:rFonts w:ascii="Arial" w:eastAsia="Times New Roman" w:hAnsi="Arial" w:cs="Arial"/>
          <w:color w:val="212529"/>
          <w:sz w:val="24"/>
          <w:szCs w:val="24"/>
        </w:rPr>
      </w:pPr>
      <w:r w:rsidRPr="00FD61C4">
        <w:rPr>
          <w:rFonts w:ascii="Arial" w:eastAsia="Times New Roman" w:hAnsi="Arial" w:cs="Arial"/>
          <w:color w:val="212529"/>
          <w:sz w:val="24"/>
          <w:szCs w:val="24"/>
        </w:rPr>
        <w:t>Les offres doivent parvenir au plus tard</w:t>
      </w:r>
      <w:r w:rsidR="001E687B">
        <w:rPr>
          <w:rFonts w:ascii="Arial" w:eastAsia="Times New Roman" w:hAnsi="Arial" w:cs="Arial"/>
          <w:color w:val="212529"/>
          <w:sz w:val="24"/>
          <w:szCs w:val="24"/>
        </w:rPr>
        <w:t xml:space="preserve"> </w:t>
      </w:r>
      <w:r w:rsidR="00C86847" w:rsidRPr="007A0733">
        <w:rPr>
          <w:rFonts w:ascii="Arial" w:eastAsia="Times New Roman" w:hAnsi="Arial" w:cs="Arial"/>
          <w:b/>
          <w:bCs/>
          <w:color w:val="212529"/>
          <w:sz w:val="24"/>
          <w:szCs w:val="24"/>
        </w:rPr>
        <w:t>le</w:t>
      </w:r>
      <w:r w:rsidR="007A0733" w:rsidRPr="007A0733">
        <w:rPr>
          <w:rFonts w:ascii="Arial" w:eastAsia="Times New Roman" w:hAnsi="Arial" w:cs="Arial"/>
          <w:b/>
          <w:bCs/>
          <w:color w:val="212529"/>
          <w:sz w:val="24"/>
          <w:szCs w:val="24"/>
        </w:rPr>
        <w:t xml:space="preserve"> 23 décembre 2024 </w:t>
      </w:r>
      <w:r w:rsidR="00AF4B4A" w:rsidRPr="007A0733">
        <w:rPr>
          <w:rFonts w:ascii="Arial" w:eastAsia="Times New Roman" w:hAnsi="Arial" w:cs="Arial"/>
          <w:b/>
          <w:bCs/>
          <w:color w:val="212529"/>
          <w:sz w:val="24"/>
          <w:szCs w:val="24"/>
        </w:rPr>
        <w:t>à</w:t>
      </w:r>
      <w:r w:rsidRPr="007A0733">
        <w:rPr>
          <w:rFonts w:ascii="Arial" w:eastAsia="Times New Roman" w:hAnsi="Arial" w:cs="Arial"/>
          <w:b/>
          <w:bCs/>
          <w:color w:val="212529"/>
          <w:sz w:val="24"/>
          <w:szCs w:val="24"/>
        </w:rPr>
        <w:t xml:space="preserve"> 11 heures précises</w:t>
      </w:r>
      <w:r w:rsidRPr="00FD61C4">
        <w:rPr>
          <w:rFonts w:ascii="Arial" w:eastAsia="Times New Roman" w:hAnsi="Arial" w:cs="Arial"/>
          <w:color w:val="212529"/>
          <w:sz w:val="24"/>
          <w:szCs w:val="24"/>
        </w:rPr>
        <w:t xml:space="preserve">, heure locale avec la mention </w:t>
      </w:r>
      <w:r w:rsidR="001E687B">
        <w:rPr>
          <w:rFonts w:ascii="Arial" w:eastAsia="Times New Roman" w:hAnsi="Arial" w:cs="Arial"/>
          <w:color w:val="212529"/>
          <w:sz w:val="24"/>
          <w:szCs w:val="24"/>
        </w:rPr>
        <w:t>suivante</w:t>
      </w:r>
      <w:r w:rsidR="00C86847">
        <w:rPr>
          <w:rFonts w:ascii="Arial" w:eastAsia="Times New Roman" w:hAnsi="Arial" w:cs="Arial"/>
          <w:color w:val="212529"/>
          <w:sz w:val="24"/>
          <w:szCs w:val="24"/>
        </w:rPr>
        <w:t xml:space="preserve"> et le type de lot </w:t>
      </w:r>
      <w:r w:rsidR="007A0733">
        <w:rPr>
          <w:rFonts w:ascii="Arial" w:eastAsia="Times New Roman" w:hAnsi="Arial" w:cs="Arial"/>
          <w:color w:val="212529"/>
          <w:sz w:val="24"/>
          <w:szCs w:val="24"/>
        </w:rPr>
        <w:t>choisi</w:t>
      </w:r>
      <w:r w:rsidR="007A0733" w:rsidRPr="00FD61C4">
        <w:rPr>
          <w:rFonts w:ascii="Arial" w:eastAsia="Times New Roman" w:hAnsi="Arial" w:cs="Arial"/>
          <w:color w:val="212529"/>
          <w:sz w:val="24"/>
          <w:szCs w:val="24"/>
        </w:rPr>
        <w:t xml:space="preserve"> :</w:t>
      </w:r>
      <w:r w:rsidR="00882E5B" w:rsidRPr="00FD61C4">
        <w:rPr>
          <w:rFonts w:ascii="Arial" w:eastAsia="Times New Roman" w:hAnsi="Arial" w:cs="Arial"/>
          <w:color w:val="212529"/>
          <w:sz w:val="24"/>
          <w:szCs w:val="24"/>
        </w:rPr>
        <w:t> </w:t>
      </w:r>
    </w:p>
    <w:p w14:paraId="3E08E919" w14:textId="77777777" w:rsidR="006823C3" w:rsidRPr="00FD61C4" w:rsidRDefault="006823C3" w:rsidP="006823C3">
      <w:pPr>
        <w:spacing w:after="0" w:line="240" w:lineRule="auto"/>
        <w:jc w:val="both"/>
        <w:rPr>
          <w:rFonts w:ascii="Arial" w:eastAsia="Times New Roman" w:hAnsi="Arial" w:cs="Arial"/>
          <w:color w:val="212529"/>
          <w:sz w:val="24"/>
          <w:szCs w:val="24"/>
        </w:rPr>
      </w:pPr>
    </w:p>
    <w:p w14:paraId="124A9DCD" w14:textId="71B3D9CC" w:rsidR="00707B5F" w:rsidRPr="009D5B53" w:rsidRDefault="00707B5F" w:rsidP="001C0F68">
      <w:pPr>
        <w:spacing w:after="0" w:line="240" w:lineRule="auto"/>
        <w:jc w:val="center"/>
        <w:rPr>
          <w:rFonts w:ascii="Arial" w:hAnsi="Arial" w:cs="Arial"/>
          <w:b/>
          <w:sz w:val="24"/>
          <w:szCs w:val="24"/>
        </w:rPr>
      </w:pPr>
      <w:r w:rsidRPr="009D5B53">
        <w:rPr>
          <w:rFonts w:ascii="Arial" w:hAnsi="Arial" w:cs="Arial"/>
          <w:b/>
          <w:sz w:val="24"/>
          <w:szCs w:val="24"/>
        </w:rPr>
        <w:t>AVIS DE SOLLICITATION A MA</w:t>
      </w:r>
      <w:r w:rsidR="00C86847">
        <w:rPr>
          <w:rFonts w:ascii="Arial" w:hAnsi="Arial" w:cs="Arial"/>
          <w:b/>
          <w:sz w:val="24"/>
          <w:szCs w:val="24"/>
        </w:rPr>
        <w:t>NIFESTATION D’INTERET N°</w:t>
      </w:r>
      <w:r w:rsidR="007A0733">
        <w:rPr>
          <w:rFonts w:ascii="Arial" w:hAnsi="Arial" w:cs="Arial"/>
          <w:b/>
          <w:sz w:val="24"/>
          <w:szCs w:val="24"/>
        </w:rPr>
        <w:t>004</w:t>
      </w:r>
      <w:r w:rsidRPr="009D5B53">
        <w:rPr>
          <w:rFonts w:ascii="Arial" w:hAnsi="Arial" w:cs="Arial"/>
          <w:b/>
          <w:sz w:val="24"/>
          <w:szCs w:val="24"/>
        </w:rPr>
        <w:t>/ASMI/MINFOF/UGFC-PSFE/C/CT</w:t>
      </w:r>
      <w:r w:rsidR="00C86847">
        <w:rPr>
          <w:rFonts w:ascii="Arial" w:hAnsi="Arial" w:cs="Arial"/>
          <w:b/>
          <w:sz w:val="24"/>
          <w:szCs w:val="24"/>
        </w:rPr>
        <w:t>P-MATCO/EPM-MATCO/SPM DU</w:t>
      </w:r>
      <w:r w:rsidR="007A0733">
        <w:rPr>
          <w:rFonts w:ascii="Arial" w:hAnsi="Arial" w:cs="Arial"/>
          <w:b/>
          <w:sz w:val="24"/>
          <w:szCs w:val="24"/>
        </w:rPr>
        <w:t xml:space="preserve"> 28 NOVEMBRE 2024</w:t>
      </w:r>
      <w:r w:rsidRPr="009D5B53">
        <w:rPr>
          <w:rFonts w:ascii="Arial" w:hAnsi="Arial" w:cs="Arial"/>
          <w:b/>
          <w:sz w:val="24"/>
          <w:szCs w:val="24"/>
        </w:rPr>
        <w:t xml:space="preserve"> POUR LA PRESELECTION DES BUREAUX D’ETUDES TECHNIQUES (BET) QUI PARTICIPERONT A L’APPEL D’OFFRES NATIONAL RESTREINT POUR L’ELABORATION DES PLANS LOCAUX D’AMENAGEMENT ET DE DEVELOPPEMENT DURABLE DU TERRITOIRE </w:t>
      </w:r>
      <w:r w:rsidR="00A02275" w:rsidRPr="009D5B53">
        <w:rPr>
          <w:rFonts w:ascii="Arial" w:hAnsi="Arial" w:cs="Arial"/>
          <w:b/>
          <w:sz w:val="24"/>
          <w:szCs w:val="24"/>
        </w:rPr>
        <w:t xml:space="preserve">(PLADDT) </w:t>
      </w:r>
      <w:r w:rsidR="00A02275">
        <w:rPr>
          <w:rFonts w:ascii="Arial" w:hAnsi="Arial" w:cs="Arial"/>
          <w:b/>
          <w:sz w:val="24"/>
          <w:szCs w:val="24"/>
        </w:rPr>
        <w:t>DES</w:t>
      </w:r>
      <w:r w:rsidRPr="009D5B53">
        <w:rPr>
          <w:rFonts w:ascii="Arial" w:hAnsi="Arial" w:cs="Arial"/>
          <w:b/>
          <w:sz w:val="24"/>
          <w:szCs w:val="24"/>
        </w:rPr>
        <w:t xml:space="preserve"> COMMUNES SUIVANTES, REPARTIES EN </w:t>
      </w:r>
      <w:r w:rsidR="00DE21EC">
        <w:rPr>
          <w:rFonts w:ascii="Arial" w:hAnsi="Arial" w:cs="Arial"/>
          <w:b/>
          <w:sz w:val="24"/>
          <w:szCs w:val="24"/>
        </w:rPr>
        <w:t>DEUX (02</w:t>
      </w:r>
      <w:r w:rsidRPr="009D5B53">
        <w:rPr>
          <w:rFonts w:ascii="Arial" w:hAnsi="Arial" w:cs="Arial"/>
          <w:b/>
          <w:sz w:val="24"/>
          <w:szCs w:val="24"/>
        </w:rPr>
        <w:t>) LOTS :</w:t>
      </w:r>
    </w:p>
    <w:p w14:paraId="5394771F" w14:textId="54DEA3ED" w:rsidR="00707B5F" w:rsidRPr="009D5B53" w:rsidRDefault="00707B5F" w:rsidP="001C0F68">
      <w:pPr>
        <w:pStyle w:val="Paragraphedeliste"/>
        <w:numPr>
          <w:ilvl w:val="0"/>
          <w:numId w:val="19"/>
        </w:numPr>
        <w:spacing w:after="0" w:line="240" w:lineRule="auto"/>
        <w:rPr>
          <w:rFonts w:ascii="Arial" w:hAnsi="Arial" w:cs="Arial"/>
          <w:b/>
          <w:sz w:val="20"/>
          <w:szCs w:val="20"/>
        </w:rPr>
      </w:pPr>
      <w:r w:rsidRPr="009D5B53">
        <w:rPr>
          <w:rFonts w:ascii="Arial" w:hAnsi="Arial" w:cs="Arial"/>
          <w:b/>
          <w:sz w:val="20"/>
          <w:szCs w:val="20"/>
        </w:rPr>
        <w:t xml:space="preserve">LOT 1 : ELABORATION DU PLADDT </w:t>
      </w:r>
      <w:r w:rsidR="00A02275">
        <w:rPr>
          <w:rFonts w:ascii="Arial" w:hAnsi="Arial" w:cs="Arial"/>
          <w:b/>
          <w:sz w:val="20"/>
          <w:szCs w:val="20"/>
        </w:rPr>
        <w:t>DE</w:t>
      </w:r>
      <w:r w:rsidRPr="009D5B53">
        <w:rPr>
          <w:rFonts w:ascii="Arial" w:hAnsi="Arial" w:cs="Arial"/>
          <w:b/>
          <w:sz w:val="20"/>
          <w:szCs w:val="20"/>
        </w:rPr>
        <w:t xml:space="preserve"> LA COMMUNE DE BIBEMI ;</w:t>
      </w:r>
    </w:p>
    <w:p w14:paraId="01AABC34" w14:textId="2C650949" w:rsidR="00707B5F" w:rsidRPr="009D5B53" w:rsidRDefault="00707B5F" w:rsidP="001C0F68">
      <w:pPr>
        <w:pStyle w:val="Paragraphedeliste"/>
        <w:numPr>
          <w:ilvl w:val="0"/>
          <w:numId w:val="19"/>
        </w:numPr>
        <w:spacing w:after="0" w:line="240" w:lineRule="auto"/>
        <w:rPr>
          <w:rFonts w:ascii="Arial" w:hAnsi="Arial" w:cs="Arial"/>
          <w:b/>
          <w:sz w:val="20"/>
          <w:szCs w:val="20"/>
        </w:rPr>
      </w:pPr>
      <w:r w:rsidRPr="009D5B53">
        <w:rPr>
          <w:rFonts w:ascii="Arial" w:hAnsi="Arial" w:cs="Arial"/>
          <w:b/>
          <w:sz w:val="20"/>
          <w:szCs w:val="20"/>
        </w:rPr>
        <w:t xml:space="preserve">LOT 2 : ELABORATION DU PLADDT </w:t>
      </w:r>
      <w:r w:rsidR="00A02275">
        <w:rPr>
          <w:rFonts w:ascii="Arial" w:hAnsi="Arial" w:cs="Arial"/>
          <w:b/>
          <w:sz w:val="20"/>
          <w:szCs w:val="20"/>
        </w:rPr>
        <w:t>DE</w:t>
      </w:r>
      <w:r w:rsidRPr="009D5B53">
        <w:rPr>
          <w:rFonts w:ascii="Arial" w:hAnsi="Arial" w:cs="Arial"/>
          <w:b/>
          <w:sz w:val="20"/>
          <w:szCs w:val="20"/>
        </w:rPr>
        <w:t xml:space="preserve"> LA COMMUNE DE FIGUIL ;</w:t>
      </w:r>
    </w:p>
    <w:p w14:paraId="2856B573" w14:textId="3A293B56" w:rsidR="001D3A29" w:rsidRDefault="00882E5B" w:rsidP="001C0F68">
      <w:pPr>
        <w:spacing w:after="0" w:line="240" w:lineRule="auto"/>
        <w:jc w:val="center"/>
        <w:rPr>
          <w:rFonts w:ascii="Arial" w:eastAsia="Times New Roman" w:hAnsi="Arial" w:cs="Arial"/>
          <w:b/>
          <w:bCs/>
          <w:color w:val="212529"/>
          <w:sz w:val="24"/>
          <w:szCs w:val="24"/>
        </w:rPr>
      </w:pPr>
      <w:r w:rsidRPr="00FD61C4">
        <w:rPr>
          <w:rFonts w:ascii="Arial" w:eastAsia="Times New Roman" w:hAnsi="Arial" w:cs="Arial"/>
          <w:b/>
          <w:bCs/>
          <w:color w:val="212529"/>
          <w:sz w:val="24"/>
          <w:szCs w:val="24"/>
        </w:rPr>
        <w:t> </w:t>
      </w:r>
      <w:r w:rsidR="00812618" w:rsidRPr="00FD61C4">
        <w:rPr>
          <w:rFonts w:ascii="Arial" w:eastAsia="Times New Roman" w:hAnsi="Arial" w:cs="Arial"/>
          <w:b/>
          <w:bCs/>
          <w:color w:val="212529"/>
          <w:sz w:val="24"/>
          <w:szCs w:val="24"/>
        </w:rPr>
        <w:t>« </w:t>
      </w:r>
      <w:r w:rsidRPr="00FD61C4">
        <w:rPr>
          <w:rFonts w:ascii="Arial" w:eastAsia="Times New Roman" w:hAnsi="Arial" w:cs="Arial"/>
          <w:b/>
          <w:bCs/>
          <w:color w:val="212529"/>
          <w:sz w:val="24"/>
          <w:szCs w:val="24"/>
        </w:rPr>
        <w:t>A n’ouvrir qu’en séance de dépouillement »</w:t>
      </w:r>
    </w:p>
    <w:p w14:paraId="5AD6300D" w14:textId="77777777" w:rsidR="00DE21EC" w:rsidRDefault="00DE21EC" w:rsidP="001C0F68">
      <w:pPr>
        <w:spacing w:after="0" w:line="240" w:lineRule="auto"/>
        <w:jc w:val="center"/>
        <w:rPr>
          <w:rFonts w:ascii="Arial" w:eastAsia="Times New Roman" w:hAnsi="Arial" w:cs="Arial"/>
          <w:b/>
          <w:bCs/>
          <w:color w:val="212529"/>
          <w:sz w:val="24"/>
          <w:szCs w:val="24"/>
        </w:rPr>
      </w:pPr>
    </w:p>
    <w:p w14:paraId="5C112161" w14:textId="1B57F836" w:rsidR="007446EE" w:rsidRPr="00C86847" w:rsidRDefault="007446EE" w:rsidP="00C86847">
      <w:pPr>
        <w:spacing w:after="0" w:line="240" w:lineRule="auto"/>
        <w:rPr>
          <w:rFonts w:ascii="Arial" w:eastAsia="Times New Roman" w:hAnsi="Arial" w:cs="Arial"/>
          <w:b/>
          <w:bCs/>
          <w:color w:val="212529"/>
          <w:sz w:val="6"/>
          <w:szCs w:val="24"/>
        </w:rPr>
      </w:pPr>
    </w:p>
    <w:p w14:paraId="11DB1892" w14:textId="6B134AB0" w:rsidR="007446EE" w:rsidRPr="00C86847" w:rsidRDefault="00882E5B" w:rsidP="00C86847">
      <w:pPr>
        <w:pStyle w:val="Paragraphedeliste"/>
        <w:numPr>
          <w:ilvl w:val="0"/>
          <w:numId w:val="17"/>
        </w:numPr>
        <w:spacing w:after="0"/>
        <w:rPr>
          <w:rFonts w:ascii="Arial" w:eastAsia="Times New Roman" w:hAnsi="Arial" w:cs="Arial"/>
          <w:color w:val="212529"/>
          <w:sz w:val="24"/>
          <w:szCs w:val="24"/>
        </w:rPr>
      </w:pPr>
      <w:r w:rsidRPr="00FD61C4">
        <w:rPr>
          <w:rFonts w:ascii="Arial" w:eastAsia="Times New Roman" w:hAnsi="Arial" w:cs="Arial"/>
          <w:b/>
          <w:bCs/>
          <w:color w:val="212529"/>
          <w:sz w:val="24"/>
          <w:szCs w:val="24"/>
        </w:rPr>
        <w:t>Composition du dossier</w:t>
      </w:r>
    </w:p>
    <w:p w14:paraId="5E25412A" w14:textId="77777777" w:rsidR="00C86847" w:rsidRPr="00C86847" w:rsidRDefault="00C86847" w:rsidP="00C86847">
      <w:pPr>
        <w:pStyle w:val="Paragraphedeliste"/>
        <w:spacing w:after="0"/>
        <w:rPr>
          <w:rFonts w:ascii="Arial" w:eastAsia="Times New Roman" w:hAnsi="Arial" w:cs="Arial"/>
          <w:color w:val="212529"/>
          <w:sz w:val="8"/>
          <w:szCs w:val="24"/>
        </w:rPr>
      </w:pPr>
    </w:p>
    <w:p w14:paraId="39B3E6D6" w14:textId="77777777" w:rsidR="008E170B" w:rsidRDefault="00882E5B" w:rsidP="001C0F68">
      <w:pPr>
        <w:spacing w:after="0" w:line="240" w:lineRule="auto"/>
        <w:jc w:val="both"/>
        <w:rPr>
          <w:rFonts w:ascii="Arial" w:eastAsia="Times New Roman" w:hAnsi="Arial" w:cs="Arial"/>
          <w:color w:val="212529"/>
          <w:sz w:val="24"/>
          <w:szCs w:val="24"/>
        </w:rPr>
      </w:pPr>
      <w:r w:rsidRPr="00FD61C4">
        <w:rPr>
          <w:rFonts w:ascii="Arial" w:eastAsia="Times New Roman" w:hAnsi="Arial" w:cs="Arial"/>
          <w:color w:val="212529"/>
          <w:sz w:val="24"/>
          <w:szCs w:val="24"/>
        </w:rPr>
        <w:t>Le</w:t>
      </w:r>
      <w:r w:rsidR="00295F0C">
        <w:rPr>
          <w:rFonts w:ascii="Arial" w:eastAsia="Times New Roman" w:hAnsi="Arial" w:cs="Arial"/>
          <w:color w:val="212529"/>
          <w:sz w:val="24"/>
          <w:szCs w:val="24"/>
        </w:rPr>
        <w:t>s</w:t>
      </w:r>
      <w:r w:rsidRPr="00FD61C4">
        <w:rPr>
          <w:rFonts w:ascii="Arial" w:eastAsia="Times New Roman" w:hAnsi="Arial" w:cs="Arial"/>
          <w:color w:val="212529"/>
          <w:sz w:val="24"/>
          <w:szCs w:val="24"/>
        </w:rPr>
        <w:t xml:space="preserve"> dossier</w:t>
      </w:r>
      <w:r w:rsidR="00295F0C">
        <w:rPr>
          <w:rFonts w:ascii="Arial" w:eastAsia="Times New Roman" w:hAnsi="Arial" w:cs="Arial"/>
          <w:color w:val="212529"/>
          <w:sz w:val="24"/>
          <w:szCs w:val="24"/>
        </w:rPr>
        <w:t>s</w:t>
      </w:r>
      <w:r w:rsidRPr="00FD61C4">
        <w:rPr>
          <w:rFonts w:ascii="Arial" w:eastAsia="Times New Roman" w:hAnsi="Arial" w:cs="Arial"/>
          <w:color w:val="212529"/>
          <w:sz w:val="24"/>
          <w:szCs w:val="24"/>
        </w:rPr>
        <w:t xml:space="preserve"> des candidats ser</w:t>
      </w:r>
      <w:r w:rsidR="00295F0C">
        <w:rPr>
          <w:rFonts w:ascii="Arial" w:eastAsia="Times New Roman" w:hAnsi="Arial" w:cs="Arial"/>
          <w:color w:val="212529"/>
          <w:sz w:val="24"/>
          <w:szCs w:val="24"/>
        </w:rPr>
        <w:t>ont</w:t>
      </w:r>
      <w:r w:rsidRPr="00FD61C4">
        <w:rPr>
          <w:rFonts w:ascii="Arial" w:eastAsia="Times New Roman" w:hAnsi="Arial" w:cs="Arial"/>
          <w:color w:val="212529"/>
          <w:sz w:val="24"/>
          <w:szCs w:val="24"/>
        </w:rPr>
        <w:t xml:space="preserve"> </w:t>
      </w:r>
      <w:r w:rsidR="00295F0C" w:rsidRPr="00FD61C4">
        <w:rPr>
          <w:rFonts w:ascii="Arial" w:eastAsia="Times New Roman" w:hAnsi="Arial" w:cs="Arial"/>
          <w:color w:val="212529"/>
          <w:sz w:val="24"/>
          <w:szCs w:val="24"/>
        </w:rPr>
        <w:t>présentés</w:t>
      </w:r>
      <w:r w:rsidRPr="00FD61C4">
        <w:rPr>
          <w:rFonts w:ascii="Arial" w:eastAsia="Times New Roman" w:hAnsi="Arial" w:cs="Arial"/>
          <w:color w:val="212529"/>
          <w:sz w:val="24"/>
          <w:szCs w:val="24"/>
        </w:rPr>
        <w:t xml:space="preserve"> dans une enveloppe scellée contenant </w:t>
      </w:r>
      <w:r w:rsidR="008E170B">
        <w:rPr>
          <w:rFonts w:ascii="Arial" w:eastAsia="Times New Roman" w:hAnsi="Arial" w:cs="Arial"/>
          <w:color w:val="212529"/>
          <w:sz w:val="24"/>
          <w:szCs w:val="24"/>
        </w:rPr>
        <w:t>à l’intérieur, deux enveloppes à savoir l’enveloppe A pour les pièces administratives et l’enveloppe B pour le dossier technique.</w:t>
      </w:r>
    </w:p>
    <w:p w14:paraId="6ADBD009" w14:textId="77777777" w:rsidR="00DA04B8" w:rsidRDefault="00DA04B8" w:rsidP="001C0F68">
      <w:pPr>
        <w:spacing w:after="0" w:line="240" w:lineRule="auto"/>
        <w:jc w:val="both"/>
        <w:rPr>
          <w:rFonts w:ascii="Arial" w:eastAsia="Times New Roman" w:hAnsi="Arial" w:cs="Arial"/>
          <w:color w:val="212529"/>
          <w:sz w:val="24"/>
          <w:szCs w:val="24"/>
        </w:rPr>
      </w:pPr>
    </w:p>
    <w:p w14:paraId="5B4ABE7E" w14:textId="77777777" w:rsidR="008E170B" w:rsidRPr="00C86847" w:rsidRDefault="008E170B" w:rsidP="001C0F68">
      <w:pPr>
        <w:spacing w:after="0" w:line="240" w:lineRule="auto"/>
        <w:jc w:val="both"/>
        <w:rPr>
          <w:rFonts w:ascii="Arial" w:eastAsia="Times New Roman" w:hAnsi="Arial" w:cs="Arial"/>
          <w:color w:val="212529"/>
          <w:sz w:val="10"/>
          <w:szCs w:val="24"/>
        </w:rPr>
      </w:pPr>
    </w:p>
    <w:p w14:paraId="113EA426" w14:textId="6A574BFB" w:rsidR="008E170B" w:rsidRPr="008E170B" w:rsidRDefault="008E170B" w:rsidP="008E170B">
      <w:pPr>
        <w:pStyle w:val="Paragraphedeliste"/>
        <w:numPr>
          <w:ilvl w:val="0"/>
          <w:numId w:val="28"/>
        </w:numPr>
        <w:spacing w:after="0" w:line="240" w:lineRule="auto"/>
        <w:jc w:val="both"/>
        <w:rPr>
          <w:rFonts w:ascii="Arial" w:eastAsia="Times New Roman" w:hAnsi="Arial" w:cs="Arial"/>
          <w:b/>
          <w:color w:val="212529"/>
          <w:sz w:val="24"/>
          <w:szCs w:val="24"/>
        </w:rPr>
      </w:pPr>
      <w:r w:rsidRPr="008E170B">
        <w:rPr>
          <w:rFonts w:ascii="Arial" w:eastAsia="Times New Roman" w:hAnsi="Arial" w:cs="Arial"/>
          <w:b/>
          <w:color w:val="212529"/>
          <w:sz w:val="24"/>
          <w:szCs w:val="24"/>
        </w:rPr>
        <w:t>Enveloppe A : Pièces Administratives</w:t>
      </w:r>
    </w:p>
    <w:p w14:paraId="4F4F449D" w14:textId="77777777" w:rsidR="008E170B" w:rsidRDefault="008E170B" w:rsidP="001C0F68">
      <w:pPr>
        <w:spacing w:after="0" w:line="240" w:lineRule="auto"/>
        <w:jc w:val="both"/>
        <w:rPr>
          <w:rFonts w:ascii="Arial" w:eastAsia="Times New Roman" w:hAnsi="Arial" w:cs="Arial"/>
          <w:color w:val="212529"/>
          <w:sz w:val="24"/>
          <w:szCs w:val="24"/>
        </w:rPr>
      </w:pPr>
    </w:p>
    <w:p w14:paraId="2BB1A3B9" w14:textId="129962D2" w:rsidR="000D1C7F" w:rsidRDefault="00882E5B" w:rsidP="00DA04B8">
      <w:pPr>
        <w:spacing w:after="0" w:line="240" w:lineRule="auto"/>
        <w:jc w:val="both"/>
        <w:rPr>
          <w:rFonts w:ascii="Open Sans" w:eastAsia="Times New Roman" w:hAnsi="Open Sans" w:cs="Open Sans"/>
          <w:color w:val="212529"/>
          <w:sz w:val="24"/>
          <w:szCs w:val="24"/>
        </w:rPr>
      </w:pPr>
      <w:r w:rsidRPr="00FD61C4">
        <w:rPr>
          <w:rFonts w:ascii="Arial" w:eastAsia="Times New Roman" w:hAnsi="Arial" w:cs="Arial"/>
          <w:color w:val="212529"/>
          <w:sz w:val="24"/>
          <w:szCs w:val="24"/>
        </w:rPr>
        <w:t>La première enveloppe dite « enveloppe A » portera la mention « pièces administratives » et con</w:t>
      </w:r>
      <w:r w:rsidR="00DB42DE">
        <w:rPr>
          <w:rFonts w:ascii="Arial" w:eastAsia="Times New Roman" w:hAnsi="Arial" w:cs="Arial"/>
          <w:color w:val="212529"/>
          <w:sz w:val="24"/>
          <w:szCs w:val="24"/>
        </w:rPr>
        <w:t xml:space="preserve">tiendra </w:t>
      </w:r>
      <w:r w:rsidR="00C86847">
        <w:rPr>
          <w:rFonts w:ascii="Arial" w:eastAsia="Times New Roman" w:hAnsi="Arial" w:cs="Arial"/>
          <w:color w:val="212529"/>
          <w:sz w:val="24"/>
          <w:szCs w:val="24"/>
        </w:rPr>
        <w:t>l</w:t>
      </w:r>
      <w:r w:rsidR="00DB42DE" w:rsidRPr="008A1626">
        <w:rPr>
          <w:rFonts w:ascii="Arial" w:eastAsia="Times New Roman" w:hAnsi="Arial" w:cs="Arial"/>
          <w:color w:val="212529"/>
          <w:sz w:val="24"/>
          <w:szCs w:val="24"/>
        </w:rPr>
        <w:t>es documents administratifs suivants (</w:t>
      </w:r>
      <w:r w:rsidR="00C86847">
        <w:rPr>
          <w:rFonts w:ascii="Arial" w:eastAsia="Times New Roman" w:hAnsi="Arial" w:cs="Arial"/>
          <w:color w:val="212529"/>
          <w:sz w:val="24"/>
          <w:szCs w:val="24"/>
        </w:rPr>
        <w:t xml:space="preserve">en </w:t>
      </w:r>
      <w:r w:rsidR="00DB42DE" w:rsidRPr="008A1626">
        <w:rPr>
          <w:rFonts w:ascii="Arial" w:eastAsia="Times New Roman" w:hAnsi="Arial" w:cs="Arial"/>
          <w:color w:val="212529"/>
          <w:sz w:val="24"/>
          <w:szCs w:val="24"/>
        </w:rPr>
        <w:t xml:space="preserve">originaux ou </w:t>
      </w:r>
      <w:r w:rsidR="00E148B4" w:rsidRPr="008A1626">
        <w:rPr>
          <w:rFonts w:ascii="Arial" w:eastAsia="Times New Roman" w:hAnsi="Arial" w:cs="Arial"/>
          <w:color w:val="212529"/>
          <w:sz w:val="24"/>
          <w:szCs w:val="24"/>
        </w:rPr>
        <w:t>copies certifiées</w:t>
      </w:r>
      <w:r w:rsidR="00DB42DE" w:rsidRPr="008A1626">
        <w:rPr>
          <w:rFonts w:ascii="Arial" w:eastAsia="Times New Roman" w:hAnsi="Arial" w:cs="Arial"/>
          <w:color w:val="212529"/>
          <w:sz w:val="24"/>
          <w:szCs w:val="24"/>
        </w:rPr>
        <w:t xml:space="preserve"> conformes, selon les cas), dat</w:t>
      </w:r>
      <w:r w:rsidR="00DB42DE" w:rsidRPr="00DB42DE">
        <w:rPr>
          <w:rFonts w:ascii="Arial" w:eastAsia="Times New Roman" w:hAnsi="Arial" w:cs="Arial"/>
          <w:color w:val="212529"/>
          <w:sz w:val="24"/>
          <w:szCs w:val="24"/>
        </w:rPr>
        <w:t>ées de moins de trois (03) </w:t>
      </w:r>
      <w:r w:rsidR="00DB42DE">
        <w:rPr>
          <w:rFonts w:ascii="Open Sans" w:eastAsia="Times New Roman" w:hAnsi="Open Sans" w:cs="Open Sans"/>
          <w:color w:val="212529"/>
          <w:sz w:val="24"/>
          <w:szCs w:val="24"/>
        </w:rPr>
        <w:t>mois</w:t>
      </w:r>
      <w:r w:rsidR="00DB42DE" w:rsidRPr="008A1626">
        <w:rPr>
          <w:rFonts w:ascii="Open Sans" w:eastAsia="Times New Roman" w:hAnsi="Open Sans" w:cs="Open Sans"/>
          <w:color w:val="212529"/>
          <w:sz w:val="24"/>
          <w:szCs w:val="24"/>
        </w:rPr>
        <w:t>:</w:t>
      </w:r>
    </w:p>
    <w:p w14:paraId="296AED4F" w14:textId="35BE6F5F" w:rsidR="000D1C7F" w:rsidRDefault="000D1C7F" w:rsidP="000D1C7F">
      <w:pPr>
        <w:pStyle w:val="Paragraphedeliste"/>
        <w:numPr>
          <w:ilvl w:val="0"/>
          <w:numId w:val="19"/>
        </w:numPr>
        <w:spacing w:after="0" w:line="240" w:lineRule="auto"/>
        <w:ind w:left="284" w:hanging="142"/>
        <w:rPr>
          <w:rFonts w:ascii="Arial" w:eastAsia="Times New Roman" w:hAnsi="Arial" w:cs="Arial"/>
          <w:color w:val="212529"/>
          <w:sz w:val="24"/>
          <w:szCs w:val="24"/>
        </w:rPr>
      </w:pPr>
      <w:r w:rsidRPr="000D1C7F">
        <w:rPr>
          <w:rFonts w:ascii="Arial" w:eastAsia="Times New Roman" w:hAnsi="Arial" w:cs="Arial"/>
          <w:color w:val="212529"/>
          <w:sz w:val="24"/>
          <w:szCs w:val="24"/>
        </w:rPr>
        <w:t xml:space="preserve">La </w:t>
      </w:r>
      <w:r>
        <w:rPr>
          <w:rFonts w:ascii="Arial" w:eastAsia="Times New Roman" w:hAnsi="Arial" w:cs="Arial"/>
          <w:color w:val="212529"/>
          <w:sz w:val="24"/>
          <w:szCs w:val="24"/>
        </w:rPr>
        <w:t>déclaration d’intention de soumissionner</w:t>
      </w:r>
      <w:r w:rsidRPr="000D1C7F">
        <w:rPr>
          <w:rFonts w:ascii="Arial" w:eastAsia="Times New Roman" w:hAnsi="Arial" w:cs="Arial"/>
          <w:color w:val="212529"/>
          <w:sz w:val="24"/>
          <w:szCs w:val="24"/>
        </w:rPr>
        <w:t xml:space="preserve"> d</w:t>
      </w:r>
      <w:r>
        <w:rPr>
          <w:rFonts w:ascii="Arial" w:eastAsia="Times New Roman" w:hAnsi="Arial" w:cs="Arial"/>
          <w:color w:val="212529"/>
          <w:sz w:val="24"/>
          <w:szCs w:val="24"/>
        </w:rPr>
        <w:t>ûment signée du candidat ;</w:t>
      </w:r>
    </w:p>
    <w:p w14:paraId="60FA86AE" w14:textId="44B68722" w:rsidR="000D1C7F" w:rsidRDefault="000D1C7F" w:rsidP="000D1C7F">
      <w:pPr>
        <w:pStyle w:val="Paragraphedeliste"/>
        <w:numPr>
          <w:ilvl w:val="0"/>
          <w:numId w:val="19"/>
        </w:numPr>
        <w:spacing w:after="0" w:line="240" w:lineRule="auto"/>
        <w:ind w:left="284" w:hanging="142"/>
        <w:rPr>
          <w:rFonts w:ascii="Arial" w:eastAsia="Times New Roman" w:hAnsi="Arial" w:cs="Arial"/>
          <w:color w:val="212529"/>
          <w:sz w:val="24"/>
          <w:szCs w:val="24"/>
        </w:rPr>
      </w:pPr>
      <w:r w:rsidRPr="000D1C7F">
        <w:rPr>
          <w:rFonts w:ascii="Arial" w:eastAsia="Times New Roman" w:hAnsi="Arial" w:cs="Arial"/>
          <w:color w:val="212529"/>
          <w:sz w:val="24"/>
          <w:szCs w:val="24"/>
        </w:rPr>
        <w:lastRenderedPageBreak/>
        <w:t>Le Registre de Commerce ou preu</w:t>
      </w:r>
      <w:r>
        <w:rPr>
          <w:rFonts w:ascii="Arial" w:eastAsia="Times New Roman" w:hAnsi="Arial" w:cs="Arial"/>
          <w:color w:val="212529"/>
          <w:sz w:val="24"/>
          <w:szCs w:val="24"/>
        </w:rPr>
        <w:t>ve d’une existence légale ;</w:t>
      </w:r>
    </w:p>
    <w:p w14:paraId="7AA4479D" w14:textId="77777777" w:rsidR="000D1C7F" w:rsidRDefault="000D1C7F" w:rsidP="000D1C7F">
      <w:pPr>
        <w:pStyle w:val="Paragraphedeliste"/>
        <w:numPr>
          <w:ilvl w:val="0"/>
          <w:numId w:val="19"/>
        </w:numPr>
        <w:spacing w:after="0" w:line="240" w:lineRule="auto"/>
        <w:ind w:left="284" w:hanging="142"/>
        <w:rPr>
          <w:rFonts w:ascii="Arial" w:eastAsia="Times New Roman" w:hAnsi="Arial" w:cs="Arial"/>
          <w:color w:val="212529"/>
          <w:sz w:val="24"/>
          <w:szCs w:val="24"/>
        </w:rPr>
      </w:pPr>
      <w:r w:rsidRPr="000D1C7F">
        <w:rPr>
          <w:rFonts w:ascii="Arial" w:eastAsia="Times New Roman" w:hAnsi="Arial" w:cs="Arial"/>
          <w:color w:val="212529"/>
          <w:sz w:val="24"/>
          <w:szCs w:val="24"/>
        </w:rPr>
        <w:t xml:space="preserve">L’attestation de non faillite délivrée par le greffe du TPI du domicile de l’entreprise soumissionnaire datant </w:t>
      </w:r>
      <w:r>
        <w:rPr>
          <w:rFonts w:ascii="Arial" w:eastAsia="Times New Roman" w:hAnsi="Arial" w:cs="Arial"/>
          <w:color w:val="212529"/>
          <w:sz w:val="24"/>
          <w:szCs w:val="24"/>
        </w:rPr>
        <w:t>de moins de trois (03) mois ;</w:t>
      </w:r>
    </w:p>
    <w:p w14:paraId="07681824" w14:textId="77777777" w:rsidR="000D1C7F" w:rsidRDefault="000D1C7F" w:rsidP="000D1C7F">
      <w:pPr>
        <w:pStyle w:val="Paragraphedeliste"/>
        <w:numPr>
          <w:ilvl w:val="0"/>
          <w:numId w:val="19"/>
        </w:numPr>
        <w:spacing w:after="0" w:line="240" w:lineRule="auto"/>
        <w:ind w:left="284" w:hanging="142"/>
        <w:rPr>
          <w:rFonts w:ascii="Arial" w:eastAsia="Times New Roman" w:hAnsi="Arial" w:cs="Arial"/>
          <w:color w:val="212529"/>
          <w:sz w:val="24"/>
          <w:szCs w:val="24"/>
        </w:rPr>
      </w:pPr>
      <w:r w:rsidRPr="000D1C7F">
        <w:rPr>
          <w:rFonts w:ascii="Arial" w:eastAsia="Times New Roman" w:hAnsi="Arial" w:cs="Arial"/>
          <w:color w:val="212529"/>
          <w:sz w:val="24"/>
          <w:szCs w:val="24"/>
        </w:rPr>
        <w:t>L’attestation de conformité fiscale datant de moins de</w:t>
      </w:r>
      <w:r>
        <w:rPr>
          <w:rFonts w:ascii="Arial" w:eastAsia="Times New Roman" w:hAnsi="Arial" w:cs="Arial"/>
          <w:color w:val="212529"/>
          <w:sz w:val="24"/>
          <w:szCs w:val="24"/>
        </w:rPr>
        <w:t xml:space="preserve"> trois (03) mois ;</w:t>
      </w:r>
    </w:p>
    <w:p w14:paraId="25671299" w14:textId="77777777" w:rsidR="000D1C7F" w:rsidRDefault="000D1C7F" w:rsidP="000D1C7F">
      <w:pPr>
        <w:pStyle w:val="Paragraphedeliste"/>
        <w:numPr>
          <w:ilvl w:val="0"/>
          <w:numId w:val="19"/>
        </w:numPr>
        <w:spacing w:after="0" w:line="240" w:lineRule="auto"/>
        <w:ind w:left="284" w:hanging="142"/>
        <w:rPr>
          <w:rFonts w:ascii="Arial" w:eastAsia="Times New Roman" w:hAnsi="Arial" w:cs="Arial"/>
          <w:color w:val="212529"/>
          <w:sz w:val="24"/>
          <w:szCs w:val="24"/>
        </w:rPr>
      </w:pPr>
      <w:r w:rsidRPr="000D1C7F">
        <w:rPr>
          <w:rFonts w:ascii="Arial" w:eastAsia="Times New Roman" w:hAnsi="Arial" w:cs="Arial"/>
          <w:color w:val="212529"/>
          <w:sz w:val="24"/>
          <w:szCs w:val="24"/>
        </w:rPr>
        <w:t>L’attestat</w:t>
      </w:r>
      <w:r>
        <w:rPr>
          <w:rFonts w:ascii="Arial" w:eastAsia="Times New Roman" w:hAnsi="Arial" w:cs="Arial"/>
          <w:color w:val="212529"/>
          <w:sz w:val="24"/>
          <w:szCs w:val="24"/>
        </w:rPr>
        <w:t>ion d’Immatriculation fiscale ;</w:t>
      </w:r>
    </w:p>
    <w:p w14:paraId="70BCE0A2" w14:textId="77777777" w:rsidR="000D1C7F" w:rsidRDefault="000D1C7F" w:rsidP="000D1C7F">
      <w:pPr>
        <w:pStyle w:val="Paragraphedeliste"/>
        <w:numPr>
          <w:ilvl w:val="0"/>
          <w:numId w:val="19"/>
        </w:numPr>
        <w:spacing w:after="0" w:line="240" w:lineRule="auto"/>
        <w:ind w:left="284" w:hanging="142"/>
        <w:rPr>
          <w:rFonts w:ascii="Arial" w:eastAsia="Times New Roman" w:hAnsi="Arial" w:cs="Arial"/>
          <w:color w:val="212529"/>
          <w:sz w:val="24"/>
          <w:szCs w:val="24"/>
        </w:rPr>
      </w:pPr>
      <w:r w:rsidRPr="000D1C7F">
        <w:rPr>
          <w:rFonts w:ascii="Arial" w:eastAsia="Times New Roman" w:hAnsi="Arial" w:cs="Arial"/>
          <w:color w:val="212529"/>
          <w:sz w:val="24"/>
          <w:szCs w:val="24"/>
        </w:rPr>
        <w:t xml:space="preserve">Le certificat de non exclusion des Marchés publics délivrée par l’ARMP, </w:t>
      </w:r>
      <w:r>
        <w:rPr>
          <w:rFonts w:ascii="Arial" w:eastAsia="Times New Roman" w:hAnsi="Arial" w:cs="Arial"/>
          <w:color w:val="212529"/>
          <w:sz w:val="24"/>
          <w:szCs w:val="24"/>
        </w:rPr>
        <w:t>datant de moins de trois mois ;</w:t>
      </w:r>
    </w:p>
    <w:p w14:paraId="20B0A317" w14:textId="77777777" w:rsidR="000D1C7F" w:rsidRDefault="000D1C7F" w:rsidP="000D1C7F">
      <w:pPr>
        <w:pStyle w:val="Paragraphedeliste"/>
        <w:numPr>
          <w:ilvl w:val="0"/>
          <w:numId w:val="19"/>
        </w:numPr>
        <w:spacing w:after="0" w:line="240" w:lineRule="auto"/>
        <w:ind w:left="284" w:hanging="142"/>
        <w:rPr>
          <w:rFonts w:ascii="Arial" w:eastAsia="Times New Roman" w:hAnsi="Arial" w:cs="Arial"/>
          <w:color w:val="212529"/>
          <w:sz w:val="24"/>
          <w:szCs w:val="24"/>
        </w:rPr>
      </w:pPr>
      <w:r w:rsidRPr="000D1C7F">
        <w:rPr>
          <w:rFonts w:ascii="Arial" w:eastAsia="Times New Roman" w:hAnsi="Arial" w:cs="Arial"/>
          <w:color w:val="212529"/>
          <w:sz w:val="24"/>
          <w:szCs w:val="24"/>
        </w:rPr>
        <w:t xml:space="preserve">L’attestation de soumission délivrée par la Caisse Nationale de Prévoyance sociale datant de </w:t>
      </w:r>
      <w:r>
        <w:rPr>
          <w:rFonts w:ascii="Arial" w:eastAsia="Times New Roman" w:hAnsi="Arial" w:cs="Arial"/>
          <w:color w:val="212529"/>
          <w:sz w:val="24"/>
          <w:szCs w:val="24"/>
        </w:rPr>
        <w:t>moins de trois (03) mois ;</w:t>
      </w:r>
    </w:p>
    <w:p w14:paraId="76300D29" w14:textId="77777777" w:rsidR="000D1C7F" w:rsidRDefault="000D1C7F" w:rsidP="000D1C7F">
      <w:pPr>
        <w:pStyle w:val="Paragraphedeliste"/>
        <w:numPr>
          <w:ilvl w:val="0"/>
          <w:numId w:val="19"/>
        </w:numPr>
        <w:spacing w:after="0" w:line="240" w:lineRule="auto"/>
        <w:ind w:left="284" w:hanging="142"/>
        <w:rPr>
          <w:rFonts w:ascii="Arial" w:eastAsia="Times New Roman" w:hAnsi="Arial" w:cs="Arial"/>
          <w:color w:val="212529"/>
          <w:sz w:val="24"/>
          <w:szCs w:val="24"/>
        </w:rPr>
      </w:pPr>
      <w:r w:rsidRPr="000D1C7F">
        <w:rPr>
          <w:rFonts w:ascii="Arial" w:eastAsia="Times New Roman" w:hAnsi="Arial" w:cs="Arial"/>
          <w:color w:val="212529"/>
          <w:sz w:val="24"/>
          <w:szCs w:val="24"/>
        </w:rPr>
        <w:t>L’accord du g</w:t>
      </w:r>
      <w:r>
        <w:rPr>
          <w:rFonts w:ascii="Arial" w:eastAsia="Times New Roman" w:hAnsi="Arial" w:cs="Arial"/>
          <w:color w:val="212529"/>
          <w:sz w:val="24"/>
          <w:szCs w:val="24"/>
        </w:rPr>
        <w:t>roupement le cas échéant ;</w:t>
      </w:r>
    </w:p>
    <w:p w14:paraId="504C807E" w14:textId="77777777" w:rsidR="00847CD2" w:rsidRDefault="000D1C7F" w:rsidP="00847CD2">
      <w:pPr>
        <w:pStyle w:val="Paragraphedeliste"/>
        <w:numPr>
          <w:ilvl w:val="0"/>
          <w:numId w:val="19"/>
        </w:numPr>
        <w:spacing w:after="0" w:line="240" w:lineRule="auto"/>
        <w:ind w:left="284" w:hanging="142"/>
        <w:rPr>
          <w:rFonts w:ascii="Arial" w:eastAsia="Times New Roman" w:hAnsi="Arial" w:cs="Arial"/>
          <w:color w:val="212529"/>
          <w:sz w:val="24"/>
          <w:szCs w:val="24"/>
        </w:rPr>
      </w:pPr>
      <w:r w:rsidRPr="000D1C7F">
        <w:rPr>
          <w:rFonts w:ascii="Arial" w:eastAsia="Times New Roman" w:hAnsi="Arial" w:cs="Arial"/>
          <w:color w:val="212529"/>
          <w:sz w:val="24"/>
          <w:szCs w:val="24"/>
        </w:rPr>
        <w:t>L’attestation et le plan de localisation déclarés sur l’h</w:t>
      </w:r>
      <w:r w:rsidR="00847CD2">
        <w:rPr>
          <w:rFonts w:ascii="Arial" w:eastAsia="Times New Roman" w:hAnsi="Arial" w:cs="Arial"/>
          <w:color w:val="212529"/>
          <w:sz w:val="24"/>
          <w:szCs w:val="24"/>
        </w:rPr>
        <w:t>onneur timbrés, datés et signés ;</w:t>
      </w:r>
    </w:p>
    <w:p w14:paraId="7A981A5F" w14:textId="77777777" w:rsidR="006E43CC" w:rsidRDefault="00847CD2" w:rsidP="00DE21EC">
      <w:pPr>
        <w:pStyle w:val="Paragraphedeliste"/>
        <w:numPr>
          <w:ilvl w:val="0"/>
          <w:numId w:val="19"/>
        </w:numPr>
        <w:spacing w:after="0" w:line="240" w:lineRule="auto"/>
        <w:ind w:left="284" w:hanging="142"/>
        <w:rPr>
          <w:rFonts w:ascii="Arial" w:eastAsia="Times New Roman" w:hAnsi="Arial" w:cs="Arial"/>
          <w:color w:val="212529"/>
          <w:sz w:val="24"/>
          <w:szCs w:val="24"/>
        </w:rPr>
      </w:pPr>
      <w:r>
        <w:rPr>
          <w:rFonts w:ascii="Arial" w:eastAsia="Times New Roman" w:hAnsi="Arial" w:cs="Arial"/>
          <w:color w:val="212529"/>
          <w:sz w:val="24"/>
          <w:szCs w:val="24"/>
        </w:rPr>
        <w:t xml:space="preserve">L’attestation de </w:t>
      </w:r>
      <w:r w:rsidRPr="00847CD2">
        <w:rPr>
          <w:rFonts w:ascii="Arial" w:eastAsia="Times New Roman" w:hAnsi="Arial" w:cs="Arial"/>
          <w:color w:val="212529"/>
          <w:sz w:val="24"/>
          <w:szCs w:val="24"/>
        </w:rPr>
        <w:t>déclaration sur l’honneur de non abandon d’un marché public au c</w:t>
      </w:r>
      <w:r w:rsidR="00C86847">
        <w:rPr>
          <w:rFonts w:ascii="Arial" w:eastAsia="Times New Roman" w:hAnsi="Arial" w:cs="Arial"/>
          <w:color w:val="212529"/>
          <w:sz w:val="24"/>
          <w:szCs w:val="24"/>
        </w:rPr>
        <w:t>o</w:t>
      </w:r>
      <w:r w:rsidR="00DE21EC">
        <w:rPr>
          <w:rFonts w:ascii="Arial" w:eastAsia="Times New Roman" w:hAnsi="Arial" w:cs="Arial"/>
          <w:color w:val="212529"/>
          <w:sz w:val="24"/>
          <w:szCs w:val="24"/>
        </w:rPr>
        <w:t>urs des trois dernières années.</w:t>
      </w:r>
    </w:p>
    <w:p w14:paraId="23D36F9A" w14:textId="6DA55418" w:rsidR="008E170B" w:rsidRPr="00DE21EC" w:rsidRDefault="006E43CC" w:rsidP="00DE21EC">
      <w:pPr>
        <w:pStyle w:val="Paragraphedeliste"/>
        <w:numPr>
          <w:ilvl w:val="0"/>
          <w:numId w:val="19"/>
        </w:numPr>
        <w:spacing w:after="0" w:line="240" w:lineRule="auto"/>
        <w:ind w:left="284" w:hanging="142"/>
        <w:rPr>
          <w:rFonts w:ascii="Arial" w:eastAsia="Times New Roman" w:hAnsi="Arial" w:cs="Arial"/>
          <w:color w:val="212529"/>
          <w:sz w:val="24"/>
          <w:szCs w:val="24"/>
        </w:rPr>
      </w:pPr>
      <w:r w:rsidRPr="00F3785F">
        <w:rPr>
          <w:rFonts w:ascii="Arial" w:eastAsia="Times New Roman" w:hAnsi="Arial" w:cs="Arial"/>
          <w:color w:val="212529"/>
          <w:sz w:val="24"/>
          <w:szCs w:val="24"/>
        </w:rPr>
        <w:t xml:space="preserve">La déclaration d’engagement de la KFW conformément au modèle à retirer à l’Unité de Gestion du Fonds Commun-PSFE ou transmis par mail à la demande du responsable de la firme à l’adresse </w:t>
      </w:r>
      <w:hyperlink r:id="rId11" w:history="1">
        <w:r w:rsidRPr="00F3785F">
          <w:rPr>
            <w:rStyle w:val="Lienhypertexte"/>
            <w:rFonts w:ascii="Arial" w:eastAsia="Times New Roman" w:hAnsi="Arial" w:cs="Arial"/>
            <w:sz w:val="24"/>
            <w:szCs w:val="24"/>
          </w:rPr>
          <w:t>p.ikoke@yahoo.com</w:t>
        </w:r>
      </w:hyperlink>
    </w:p>
    <w:p w14:paraId="6207A5BD" w14:textId="77777777" w:rsidR="008E170B" w:rsidRPr="001A7DBD" w:rsidRDefault="008E170B" w:rsidP="008E170B">
      <w:pPr>
        <w:spacing w:after="0" w:line="240" w:lineRule="auto"/>
        <w:jc w:val="both"/>
        <w:rPr>
          <w:rFonts w:ascii="Arial" w:eastAsia="Times New Roman" w:hAnsi="Arial" w:cs="Arial"/>
          <w:b/>
          <w:color w:val="212529"/>
          <w:sz w:val="12"/>
          <w:szCs w:val="24"/>
        </w:rPr>
      </w:pPr>
    </w:p>
    <w:p w14:paraId="456665A1" w14:textId="0943932C" w:rsidR="008E170B" w:rsidRPr="008E170B" w:rsidRDefault="008E170B" w:rsidP="008E170B">
      <w:pPr>
        <w:pStyle w:val="Paragraphedeliste"/>
        <w:numPr>
          <w:ilvl w:val="0"/>
          <w:numId w:val="28"/>
        </w:numPr>
        <w:spacing w:after="0" w:line="240" w:lineRule="auto"/>
        <w:jc w:val="both"/>
        <w:rPr>
          <w:rFonts w:ascii="Arial" w:eastAsia="Times New Roman" w:hAnsi="Arial" w:cs="Arial"/>
          <w:b/>
          <w:color w:val="212529"/>
          <w:sz w:val="24"/>
          <w:szCs w:val="24"/>
        </w:rPr>
      </w:pPr>
      <w:r w:rsidRPr="008E170B">
        <w:rPr>
          <w:rFonts w:ascii="Arial" w:eastAsia="Times New Roman" w:hAnsi="Arial" w:cs="Arial"/>
          <w:b/>
          <w:color w:val="212529"/>
          <w:sz w:val="24"/>
          <w:szCs w:val="24"/>
        </w:rPr>
        <w:t xml:space="preserve">Enveloppe </w:t>
      </w:r>
      <w:r>
        <w:rPr>
          <w:rFonts w:ascii="Arial" w:eastAsia="Times New Roman" w:hAnsi="Arial" w:cs="Arial"/>
          <w:b/>
          <w:color w:val="212529"/>
          <w:sz w:val="24"/>
          <w:szCs w:val="24"/>
        </w:rPr>
        <w:t>B</w:t>
      </w:r>
      <w:r w:rsidRPr="008E170B">
        <w:rPr>
          <w:rFonts w:ascii="Arial" w:eastAsia="Times New Roman" w:hAnsi="Arial" w:cs="Arial"/>
          <w:b/>
          <w:color w:val="212529"/>
          <w:sz w:val="24"/>
          <w:szCs w:val="24"/>
        </w:rPr>
        <w:t> : Dossier Technique</w:t>
      </w:r>
    </w:p>
    <w:p w14:paraId="47F8066C" w14:textId="77777777" w:rsidR="00A26048" w:rsidRPr="001A7DBD" w:rsidRDefault="00A26048" w:rsidP="008E170B">
      <w:pPr>
        <w:shd w:val="clear" w:color="auto" w:fill="FFFFFF"/>
        <w:spacing w:after="100" w:afterAutospacing="1" w:line="240" w:lineRule="auto"/>
        <w:rPr>
          <w:rFonts w:ascii="Arial" w:eastAsia="Times New Roman" w:hAnsi="Arial" w:cs="Arial"/>
          <w:color w:val="212529"/>
          <w:sz w:val="14"/>
          <w:szCs w:val="24"/>
        </w:rPr>
      </w:pPr>
    </w:p>
    <w:p w14:paraId="45292EFA" w14:textId="23E06402" w:rsidR="00A26048" w:rsidRDefault="008E170B" w:rsidP="001A7DBD">
      <w:pPr>
        <w:shd w:val="clear" w:color="auto" w:fill="FFFFFF"/>
        <w:spacing w:after="0" w:line="240" w:lineRule="auto"/>
        <w:rPr>
          <w:rFonts w:ascii="Arial" w:eastAsia="Times New Roman" w:hAnsi="Arial" w:cs="Arial"/>
          <w:color w:val="212529"/>
          <w:sz w:val="24"/>
          <w:szCs w:val="24"/>
        </w:rPr>
      </w:pPr>
      <w:r w:rsidRPr="008E170B">
        <w:rPr>
          <w:rFonts w:ascii="Arial" w:eastAsia="Times New Roman" w:hAnsi="Arial" w:cs="Arial"/>
          <w:color w:val="212529"/>
          <w:sz w:val="24"/>
          <w:szCs w:val="24"/>
        </w:rPr>
        <w:t xml:space="preserve">Le dossier technique : « Volume </w:t>
      </w:r>
      <w:r w:rsidR="00A26048">
        <w:rPr>
          <w:rFonts w:ascii="Arial" w:eastAsia="Times New Roman" w:hAnsi="Arial" w:cs="Arial"/>
          <w:color w:val="212529"/>
          <w:sz w:val="24"/>
          <w:szCs w:val="24"/>
        </w:rPr>
        <w:t>B</w:t>
      </w:r>
      <w:r w:rsidRPr="008E170B">
        <w:rPr>
          <w:rFonts w:ascii="Arial" w:eastAsia="Times New Roman" w:hAnsi="Arial" w:cs="Arial"/>
          <w:color w:val="212529"/>
          <w:sz w:val="24"/>
          <w:szCs w:val="24"/>
        </w:rPr>
        <w:t xml:space="preserve"> » comprendra </w:t>
      </w:r>
      <w:r w:rsidR="00A26048">
        <w:rPr>
          <w:rFonts w:ascii="Arial" w:eastAsia="Times New Roman" w:hAnsi="Arial" w:cs="Arial"/>
          <w:color w:val="212529"/>
          <w:sz w:val="24"/>
          <w:szCs w:val="24"/>
        </w:rPr>
        <w:t>les pièces suivantes</w:t>
      </w:r>
      <w:r w:rsidRPr="008E170B">
        <w:rPr>
          <w:rFonts w:ascii="Arial" w:eastAsia="Times New Roman" w:hAnsi="Arial" w:cs="Arial"/>
          <w:color w:val="212529"/>
          <w:sz w:val="24"/>
          <w:szCs w:val="24"/>
        </w:rPr>
        <w:t>:</w:t>
      </w:r>
    </w:p>
    <w:p w14:paraId="726978C4" w14:textId="77777777" w:rsidR="001A7DBD" w:rsidRDefault="001A7DBD" w:rsidP="001A7DBD">
      <w:pPr>
        <w:shd w:val="clear" w:color="auto" w:fill="FFFFFF"/>
        <w:spacing w:after="0" w:line="240" w:lineRule="auto"/>
        <w:rPr>
          <w:rFonts w:ascii="Arial" w:eastAsia="Times New Roman" w:hAnsi="Arial" w:cs="Arial"/>
          <w:color w:val="212529"/>
          <w:sz w:val="24"/>
          <w:szCs w:val="24"/>
        </w:rPr>
      </w:pPr>
    </w:p>
    <w:p w14:paraId="7760F600" w14:textId="4C07B93E" w:rsidR="00F87210" w:rsidRPr="00F87210" w:rsidRDefault="00F87210" w:rsidP="001420D2">
      <w:pPr>
        <w:pStyle w:val="Paragraphedeliste"/>
        <w:numPr>
          <w:ilvl w:val="0"/>
          <w:numId w:val="29"/>
        </w:numPr>
        <w:spacing w:after="0" w:line="240" w:lineRule="auto"/>
        <w:jc w:val="both"/>
        <w:rPr>
          <w:rFonts w:ascii="Arial" w:eastAsia="Times New Roman" w:hAnsi="Arial" w:cs="Arial"/>
          <w:color w:val="212529"/>
          <w:sz w:val="24"/>
          <w:szCs w:val="24"/>
        </w:rPr>
      </w:pPr>
      <w:r>
        <w:rPr>
          <w:rFonts w:ascii="Arial" w:eastAsia="Times New Roman" w:hAnsi="Arial" w:cs="Arial"/>
          <w:b/>
          <w:color w:val="212529"/>
          <w:sz w:val="24"/>
          <w:szCs w:val="24"/>
        </w:rPr>
        <w:t xml:space="preserve">La présentation du </w:t>
      </w:r>
      <w:r w:rsidR="00D92046">
        <w:rPr>
          <w:rFonts w:ascii="Arial" w:eastAsia="Times New Roman" w:hAnsi="Arial" w:cs="Arial"/>
          <w:b/>
          <w:color w:val="212529"/>
          <w:sz w:val="24"/>
          <w:szCs w:val="24"/>
        </w:rPr>
        <w:t>BET/Cabinet d’études</w:t>
      </w:r>
      <w:r w:rsidR="00D92046" w:rsidRPr="00F87210">
        <w:rPr>
          <w:rFonts w:ascii="Arial" w:eastAsia="Times New Roman" w:hAnsi="Arial" w:cs="Arial"/>
          <w:b/>
          <w:color w:val="212529"/>
          <w:sz w:val="24"/>
          <w:szCs w:val="24"/>
        </w:rPr>
        <w:t> :</w:t>
      </w:r>
      <w:r w:rsidR="001A7DBD" w:rsidRPr="008E170B">
        <w:rPr>
          <w:rFonts w:ascii="Arial" w:eastAsia="Times New Roman" w:hAnsi="Arial" w:cs="Arial"/>
          <w:color w:val="212529"/>
          <w:sz w:val="24"/>
          <w:szCs w:val="24"/>
        </w:rPr>
        <w:t xml:space="preserve"> ainsi que les domaines d’action et d’intervention, </w:t>
      </w:r>
      <w:r w:rsidR="001A7DBD">
        <w:rPr>
          <w:rFonts w:ascii="Arial" w:eastAsia="Times New Roman" w:hAnsi="Arial" w:cs="Arial"/>
          <w:color w:val="212529"/>
          <w:sz w:val="24"/>
          <w:szCs w:val="24"/>
        </w:rPr>
        <w:t xml:space="preserve">un organigramme de l’entreprise, </w:t>
      </w:r>
      <w:r w:rsidR="001A7DBD" w:rsidRPr="0009717E">
        <w:rPr>
          <w:rFonts w:ascii="Arial" w:hAnsi="Arial" w:cs="Arial"/>
          <w:sz w:val="24"/>
          <w:szCs w:val="24"/>
        </w:rPr>
        <w:t>l</w:t>
      </w:r>
      <w:r w:rsidR="001A7DBD">
        <w:rPr>
          <w:rFonts w:ascii="Arial" w:hAnsi="Arial" w:cs="Arial"/>
          <w:sz w:val="24"/>
          <w:szCs w:val="24"/>
        </w:rPr>
        <w:t>’</w:t>
      </w:r>
      <w:r w:rsidR="00355989">
        <w:rPr>
          <w:rFonts w:ascii="Arial" w:hAnsi="Arial" w:cs="Arial"/>
          <w:sz w:val="24"/>
          <w:szCs w:val="24"/>
        </w:rPr>
        <w:t>étendue</w:t>
      </w:r>
      <w:r w:rsidR="001A7DBD">
        <w:rPr>
          <w:rFonts w:ascii="Arial" w:hAnsi="Arial" w:cs="Arial"/>
          <w:sz w:val="24"/>
          <w:szCs w:val="24"/>
        </w:rPr>
        <w:t xml:space="preserve"> de ses</w:t>
      </w:r>
      <w:r w:rsidR="001A7DBD" w:rsidRPr="0009717E">
        <w:rPr>
          <w:rFonts w:ascii="Arial" w:hAnsi="Arial" w:cs="Arial"/>
          <w:sz w:val="24"/>
          <w:szCs w:val="24"/>
        </w:rPr>
        <w:t xml:space="preserve"> réalisations sur le plan </w:t>
      </w:r>
      <w:r w:rsidR="00C63C57" w:rsidRPr="0009717E">
        <w:rPr>
          <w:rFonts w:ascii="Arial" w:hAnsi="Arial" w:cs="Arial"/>
          <w:sz w:val="24"/>
          <w:szCs w:val="24"/>
        </w:rPr>
        <w:t>local,</w:t>
      </w:r>
      <w:r w:rsidR="001A7DBD" w:rsidRPr="0009717E">
        <w:rPr>
          <w:rFonts w:ascii="Arial" w:hAnsi="Arial" w:cs="Arial"/>
          <w:sz w:val="24"/>
          <w:szCs w:val="24"/>
        </w:rPr>
        <w:t xml:space="preserve"> régional ou sous régional)</w:t>
      </w:r>
      <w:r w:rsidR="00C63C57">
        <w:rPr>
          <w:rFonts w:ascii="Arial" w:hAnsi="Arial" w:cs="Arial"/>
          <w:sz w:val="24"/>
          <w:szCs w:val="24"/>
        </w:rPr>
        <w:t xml:space="preserve"> etc. ;</w:t>
      </w:r>
    </w:p>
    <w:p w14:paraId="35A9D85D" w14:textId="77777777" w:rsidR="00F87210" w:rsidRDefault="00F87210" w:rsidP="00F87210">
      <w:pPr>
        <w:pStyle w:val="Paragraphedeliste"/>
        <w:spacing w:after="0" w:line="240" w:lineRule="auto"/>
        <w:ind w:left="284"/>
        <w:rPr>
          <w:rFonts w:ascii="Arial" w:eastAsia="Times New Roman" w:hAnsi="Arial" w:cs="Arial"/>
          <w:color w:val="212529"/>
          <w:sz w:val="24"/>
          <w:szCs w:val="24"/>
        </w:rPr>
      </w:pPr>
    </w:p>
    <w:p w14:paraId="6C9230F2" w14:textId="24B354E4" w:rsidR="007A4AD5" w:rsidRDefault="008E170B" w:rsidP="001420D2">
      <w:pPr>
        <w:pStyle w:val="Paragraphedeliste"/>
        <w:numPr>
          <w:ilvl w:val="0"/>
          <w:numId w:val="29"/>
        </w:numPr>
        <w:spacing w:after="0" w:line="240" w:lineRule="auto"/>
        <w:jc w:val="both"/>
        <w:rPr>
          <w:rFonts w:ascii="Arial" w:eastAsia="Times New Roman" w:hAnsi="Arial" w:cs="Arial"/>
          <w:color w:val="212529"/>
          <w:sz w:val="24"/>
          <w:szCs w:val="24"/>
        </w:rPr>
      </w:pPr>
      <w:r w:rsidRPr="00F87210">
        <w:rPr>
          <w:rFonts w:ascii="Arial" w:eastAsia="Times New Roman" w:hAnsi="Arial" w:cs="Arial"/>
          <w:b/>
          <w:color w:val="212529"/>
          <w:sz w:val="24"/>
          <w:szCs w:val="24"/>
        </w:rPr>
        <w:t xml:space="preserve">Les références du </w:t>
      </w:r>
      <w:r w:rsidR="00D92046">
        <w:rPr>
          <w:rFonts w:ascii="Arial" w:eastAsia="Times New Roman" w:hAnsi="Arial" w:cs="Arial"/>
          <w:b/>
          <w:color w:val="212529"/>
          <w:sz w:val="24"/>
          <w:szCs w:val="24"/>
        </w:rPr>
        <w:t>BET/Cabinet d’études</w:t>
      </w:r>
      <w:r w:rsidR="00D92046" w:rsidRPr="00F87210">
        <w:rPr>
          <w:rFonts w:ascii="Arial" w:eastAsia="Times New Roman" w:hAnsi="Arial" w:cs="Arial"/>
          <w:b/>
          <w:color w:val="212529"/>
          <w:sz w:val="24"/>
          <w:szCs w:val="24"/>
        </w:rPr>
        <w:t> </w:t>
      </w:r>
      <w:r w:rsidR="00F87210" w:rsidRPr="00F87210">
        <w:rPr>
          <w:rFonts w:ascii="Arial" w:eastAsia="Times New Roman" w:hAnsi="Arial" w:cs="Arial"/>
          <w:b/>
          <w:color w:val="212529"/>
          <w:sz w:val="24"/>
          <w:szCs w:val="24"/>
        </w:rPr>
        <w:t>:</w:t>
      </w:r>
      <w:r w:rsidR="00F87210">
        <w:rPr>
          <w:rFonts w:ascii="Arial" w:eastAsia="Times New Roman" w:hAnsi="Arial" w:cs="Arial"/>
          <w:color w:val="212529"/>
          <w:sz w:val="24"/>
          <w:szCs w:val="24"/>
        </w:rPr>
        <w:t xml:space="preserve"> L</w:t>
      </w:r>
      <w:r w:rsidRPr="00F87210">
        <w:rPr>
          <w:rFonts w:ascii="Arial" w:eastAsia="Times New Roman" w:hAnsi="Arial" w:cs="Arial"/>
          <w:color w:val="212529"/>
          <w:sz w:val="24"/>
          <w:szCs w:val="24"/>
        </w:rPr>
        <w:t>es références devront être accompagnées des pièces justificatives</w:t>
      </w:r>
      <w:r w:rsidR="007A4AD5">
        <w:rPr>
          <w:rFonts w:ascii="Arial" w:eastAsia="Times New Roman" w:hAnsi="Arial" w:cs="Arial"/>
          <w:color w:val="212529"/>
          <w:sz w:val="24"/>
          <w:szCs w:val="24"/>
        </w:rPr>
        <w:t xml:space="preserve">. Les cabinets/BET devront joindre dans leur dossier technique les éléments suivants :  </w:t>
      </w:r>
    </w:p>
    <w:p w14:paraId="67D181B8" w14:textId="77777777" w:rsidR="007A4AD5" w:rsidRPr="00B71210" w:rsidRDefault="007A4AD5" w:rsidP="007A4AD5">
      <w:pPr>
        <w:pStyle w:val="Paragraphedeliste"/>
        <w:rPr>
          <w:rFonts w:ascii="Arial" w:eastAsia="Times New Roman" w:hAnsi="Arial" w:cs="Arial"/>
          <w:color w:val="212529"/>
          <w:sz w:val="14"/>
          <w:szCs w:val="24"/>
        </w:rPr>
      </w:pPr>
    </w:p>
    <w:p w14:paraId="47E99A4E" w14:textId="6C819966" w:rsidR="007A4AD5" w:rsidRDefault="007A4AD5" w:rsidP="00D92046">
      <w:pPr>
        <w:pStyle w:val="Paragraphedeliste"/>
        <w:numPr>
          <w:ilvl w:val="1"/>
          <w:numId w:val="19"/>
        </w:numPr>
        <w:spacing w:after="0" w:line="240" w:lineRule="auto"/>
        <w:ind w:left="851" w:hanging="284"/>
        <w:jc w:val="both"/>
        <w:rPr>
          <w:rFonts w:ascii="Arial" w:eastAsia="Times New Roman" w:hAnsi="Arial" w:cs="Arial"/>
          <w:color w:val="212529"/>
          <w:sz w:val="24"/>
          <w:szCs w:val="24"/>
        </w:rPr>
      </w:pPr>
      <w:r w:rsidRPr="00D92046">
        <w:rPr>
          <w:rFonts w:ascii="Arial" w:eastAsia="Times New Roman" w:hAnsi="Arial" w:cs="Arial"/>
          <w:color w:val="212529"/>
          <w:sz w:val="24"/>
          <w:szCs w:val="24"/>
        </w:rPr>
        <w:t>Une brè</w:t>
      </w:r>
      <w:r w:rsidR="00DE21EC">
        <w:rPr>
          <w:rFonts w:ascii="Arial" w:eastAsia="Times New Roman" w:hAnsi="Arial" w:cs="Arial"/>
          <w:color w:val="212529"/>
          <w:sz w:val="24"/>
          <w:szCs w:val="24"/>
        </w:rPr>
        <w:t>ve présentation de l’activité, o</w:t>
      </w:r>
      <w:r w:rsidRPr="00D92046">
        <w:rPr>
          <w:rFonts w:ascii="Arial" w:eastAsia="Times New Roman" w:hAnsi="Arial" w:cs="Arial"/>
          <w:color w:val="212529"/>
          <w:sz w:val="24"/>
          <w:szCs w:val="24"/>
        </w:rPr>
        <w:t xml:space="preserve">bservations et suggestions </w:t>
      </w:r>
      <w:r w:rsidR="00B71210" w:rsidRPr="00D92046">
        <w:rPr>
          <w:rFonts w:ascii="Arial" w:eastAsia="Times New Roman" w:hAnsi="Arial" w:cs="Arial"/>
          <w:color w:val="212529"/>
          <w:sz w:val="24"/>
          <w:szCs w:val="24"/>
        </w:rPr>
        <w:t xml:space="preserve">sur la </w:t>
      </w:r>
      <w:r w:rsidRPr="00D92046">
        <w:rPr>
          <w:rFonts w:ascii="Arial" w:eastAsia="Times New Roman" w:hAnsi="Arial" w:cs="Arial"/>
          <w:color w:val="212529"/>
          <w:sz w:val="24"/>
          <w:szCs w:val="24"/>
        </w:rPr>
        <w:t xml:space="preserve">compréhension </w:t>
      </w:r>
      <w:r w:rsidR="00DE21EC">
        <w:rPr>
          <w:rFonts w:ascii="Arial" w:eastAsia="Times New Roman" w:hAnsi="Arial" w:cs="Arial"/>
          <w:color w:val="212529"/>
          <w:sz w:val="24"/>
          <w:szCs w:val="24"/>
        </w:rPr>
        <w:t>de la future mission</w:t>
      </w:r>
      <w:r w:rsidRPr="00D92046">
        <w:rPr>
          <w:rFonts w:ascii="Arial" w:eastAsia="Times New Roman" w:hAnsi="Arial" w:cs="Arial"/>
          <w:color w:val="212529"/>
          <w:sz w:val="24"/>
          <w:szCs w:val="24"/>
        </w:rPr>
        <w:t xml:space="preserve"> et du guide d’élaboration des PLADDT</w:t>
      </w:r>
      <w:r w:rsidR="00DE21EC">
        <w:rPr>
          <w:rFonts w:ascii="Arial" w:eastAsia="Times New Roman" w:hAnsi="Arial" w:cs="Arial"/>
          <w:color w:val="212529"/>
          <w:sz w:val="24"/>
          <w:szCs w:val="24"/>
        </w:rPr>
        <w:t xml:space="preserve"> en général</w:t>
      </w:r>
      <w:r w:rsidRPr="00D92046">
        <w:rPr>
          <w:rFonts w:ascii="Arial" w:eastAsia="Times New Roman" w:hAnsi="Arial" w:cs="Arial"/>
          <w:color w:val="212529"/>
          <w:sz w:val="24"/>
          <w:szCs w:val="24"/>
        </w:rPr>
        <w:t>, etc.</w:t>
      </w:r>
    </w:p>
    <w:p w14:paraId="3F6C9579" w14:textId="77777777" w:rsidR="007A4AD5" w:rsidRPr="007A4AD5" w:rsidRDefault="007A4AD5" w:rsidP="007A4AD5">
      <w:pPr>
        <w:pStyle w:val="Paragraphedeliste"/>
        <w:rPr>
          <w:rFonts w:ascii="Arial" w:eastAsia="Times New Roman" w:hAnsi="Arial" w:cs="Arial"/>
          <w:color w:val="212529"/>
          <w:sz w:val="14"/>
          <w:szCs w:val="24"/>
        </w:rPr>
      </w:pPr>
    </w:p>
    <w:p w14:paraId="1496432A" w14:textId="0C49D89D" w:rsidR="00B71210" w:rsidRDefault="008E170B" w:rsidP="00B71210">
      <w:pPr>
        <w:pStyle w:val="Paragraphedeliste"/>
        <w:numPr>
          <w:ilvl w:val="1"/>
          <w:numId w:val="19"/>
        </w:numPr>
        <w:spacing w:after="0" w:line="240" w:lineRule="auto"/>
        <w:ind w:left="851" w:hanging="284"/>
        <w:jc w:val="both"/>
        <w:rPr>
          <w:rFonts w:ascii="Arial" w:eastAsia="Times New Roman" w:hAnsi="Arial" w:cs="Arial"/>
          <w:color w:val="212529"/>
          <w:sz w:val="24"/>
          <w:szCs w:val="24"/>
        </w:rPr>
      </w:pPr>
      <w:r w:rsidRPr="00B71210">
        <w:rPr>
          <w:rFonts w:ascii="Arial" w:eastAsia="Times New Roman" w:hAnsi="Arial" w:cs="Arial"/>
          <w:color w:val="212529"/>
          <w:sz w:val="24"/>
          <w:szCs w:val="24"/>
        </w:rPr>
        <w:t xml:space="preserve">La liste des </w:t>
      </w:r>
      <w:r w:rsidR="007A4AD5" w:rsidRPr="00B71210">
        <w:rPr>
          <w:rFonts w:ascii="Arial" w:eastAsia="Times New Roman" w:hAnsi="Arial" w:cs="Arial"/>
          <w:color w:val="212529"/>
          <w:sz w:val="24"/>
          <w:szCs w:val="24"/>
        </w:rPr>
        <w:t>prestations</w:t>
      </w:r>
      <w:r w:rsidRPr="00B71210">
        <w:rPr>
          <w:rFonts w:ascii="Arial" w:eastAsia="Times New Roman" w:hAnsi="Arial" w:cs="Arial"/>
          <w:color w:val="212529"/>
          <w:sz w:val="24"/>
          <w:szCs w:val="24"/>
        </w:rPr>
        <w:t xml:space="preserve"> similaires déjà exécuté</w:t>
      </w:r>
      <w:r w:rsidR="007A4AD5" w:rsidRPr="00B71210">
        <w:rPr>
          <w:rFonts w:ascii="Arial" w:eastAsia="Times New Roman" w:hAnsi="Arial" w:cs="Arial"/>
          <w:color w:val="212529"/>
          <w:sz w:val="24"/>
          <w:szCs w:val="24"/>
        </w:rPr>
        <w:t>e</w:t>
      </w:r>
      <w:r w:rsidRPr="00B71210">
        <w:rPr>
          <w:rFonts w:ascii="Arial" w:eastAsia="Times New Roman" w:hAnsi="Arial" w:cs="Arial"/>
          <w:color w:val="212529"/>
          <w:sz w:val="24"/>
          <w:szCs w:val="24"/>
        </w:rPr>
        <w:t xml:space="preserve">s </w:t>
      </w:r>
      <w:r w:rsidR="007A4AD5" w:rsidRPr="00B71210">
        <w:rPr>
          <w:rFonts w:ascii="Arial" w:eastAsia="Times New Roman" w:hAnsi="Arial" w:cs="Arial"/>
          <w:color w:val="212529"/>
          <w:sz w:val="24"/>
          <w:szCs w:val="24"/>
        </w:rPr>
        <w:t>au cours des cinq (05) dernières années</w:t>
      </w:r>
      <w:r w:rsidR="00B71210" w:rsidRPr="00B71210">
        <w:rPr>
          <w:rFonts w:ascii="Arial" w:eastAsia="Times New Roman" w:hAnsi="Arial" w:cs="Arial"/>
          <w:color w:val="212529"/>
          <w:sz w:val="24"/>
          <w:szCs w:val="24"/>
        </w:rPr>
        <w:t xml:space="preserve"> </w:t>
      </w:r>
      <w:r w:rsidR="00B71210">
        <w:rPr>
          <w:rFonts w:ascii="Arial" w:eastAsia="Times New Roman" w:hAnsi="Arial" w:cs="Arial"/>
          <w:color w:val="212529"/>
          <w:sz w:val="24"/>
          <w:szCs w:val="24"/>
        </w:rPr>
        <w:t>qui ressort</w:t>
      </w:r>
      <w:r w:rsidR="00B71210" w:rsidRPr="00B71210">
        <w:rPr>
          <w:rFonts w:ascii="Arial" w:eastAsia="Times New Roman" w:hAnsi="Arial" w:cs="Arial"/>
          <w:color w:val="212529"/>
          <w:sz w:val="24"/>
          <w:szCs w:val="24"/>
        </w:rPr>
        <w:t> : le</w:t>
      </w:r>
      <w:r w:rsidRPr="00B71210">
        <w:rPr>
          <w:rFonts w:ascii="Arial" w:eastAsia="Times New Roman" w:hAnsi="Arial" w:cs="Arial"/>
          <w:color w:val="212529"/>
          <w:sz w:val="24"/>
          <w:szCs w:val="24"/>
        </w:rPr>
        <w:t xml:space="preserve"> montant des travaux, </w:t>
      </w:r>
      <w:r w:rsidR="00B71210" w:rsidRPr="00B71210">
        <w:rPr>
          <w:rFonts w:ascii="Arial" w:eastAsia="Times New Roman" w:hAnsi="Arial" w:cs="Arial"/>
          <w:color w:val="212529"/>
          <w:sz w:val="24"/>
          <w:szCs w:val="24"/>
        </w:rPr>
        <w:t xml:space="preserve">les </w:t>
      </w:r>
      <w:r w:rsidRPr="00B71210">
        <w:rPr>
          <w:rFonts w:ascii="Arial" w:eastAsia="Times New Roman" w:hAnsi="Arial" w:cs="Arial"/>
          <w:color w:val="212529"/>
          <w:sz w:val="24"/>
          <w:szCs w:val="24"/>
        </w:rPr>
        <w:t>copies des Marchés enregistrés (1ère et dernière p</w:t>
      </w:r>
      <w:r w:rsidR="00D730E1">
        <w:rPr>
          <w:rFonts w:ascii="Arial" w:eastAsia="Times New Roman" w:hAnsi="Arial" w:cs="Arial"/>
          <w:color w:val="212529"/>
          <w:sz w:val="24"/>
          <w:szCs w:val="24"/>
        </w:rPr>
        <w:t>ages) et des PV de réception et</w:t>
      </w:r>
      <w:r w:rsidRPr="00B71210">
        <w:rPr>
          <w:rFonts w:ascii="Arial" w:eastAsia="Times New Roman" w:hAnsi="Arial" w:cs="Arial"/>
          <w:color w:val="212529"/>
          <w:sz w:val="24"/>
          <w:szCs w:val="24"/>
        </w:rPr>
        <w:t xml:space="preserve">/ou de certificats de bonne fin des </w:t>
      </w:r>
      <w:r w:rsidR="007A4AD5" w:rsidRPr="00B71210">
        <w:rPr>
          <w:rFonts w:ascii="Arial" w:eastAsia="Times New Roman" w:hAnsi="Arial" w:cs="Arial"/>
          <w:color w:val="212529"/>
          <w:sz w:val="24"/>
          <w:szCs w:val="24"/>
        </w:rPr>
        <w:t>prestations</w:t>
      </w:r>
      <w:r w:rsidRPr="00B71210">
        <w:rPr>
          <w:rFonts w:ascii="Arial" w:eastAsia="Times New Roman" w:hAnsi="Arial" w:cs="Arial"/>
          <w:color w:val="212529"/>
          <w:sz w:val="24"/>
          <w:szCs w:val="24"/>
        </w:rPr>
        <w:t xml:space="preserve"> </w:t>
      </w:r>
      <w:r w:rsidR="00B71210" w:rsidRPr="00B71210">
        <w:rPr>
          <w:rFonts w:ascii="Arial" w:eastAsia="Times New Roman" w:hAnsi="Arial" w:cs="Arial"/>
          <w:color w:val="212529"/>
          <w:sz w:val="24"/>
          <w:szCs w:val="24"/>
        </w:rPr>
        <w:t>correspondantes avec les coordonnées des différents Maîtres d’Ouvrage</w:t>
      </w:r>
      <w:r w:rsidR="00B71210">
        <w:rPr>
          <w:rFonts w:ascii="Arial" w:eastAsia="Times New Roman" w:hAnsi="Arial" w:cs="Arial"/>
          <w:color w:val="212529"/>
          <w:sz w:val="24"/>
          <w:szCs w:val="24"/>
        </w:rPr>
        <w:t xml:space="preserve"> ou structures contractantes</w:t>
      </w:r>
      <w:r w:rsidR="00B71210" w:rsidRPr="00B71210">
        <w:rPr>
          <w:rFonts w:ascii="Arial" w:eastAsia="Times New Roman" w:hAnsi="Arial" w:cs="Arial"/>
          <w:color w:val="212529"/>
          <w:sz w:val="24"/>
          <w:szCs w:val="24"/>
        </w:rPr>
        <w:t>.</w:t>
      </w:r>
    </w:p>
    <w:p w14:paraId="639B695D" w14:textId="77777777" w:rsidR="00B71210" w:rsidRPr="00B71210" w:rsidRDefault="00B71210" w:rsidP="00B71210">
      <w:pPr>
        <w:pStyle w:val="Paragraphedeliste"/>
        <w:rPr>
          <w:rFonts w:ascii="Arial" w:eastAsia="Times New Roman" w:hAnsi="Arial" w:cs="Arial"/>
          <w:color w:val="212529"/>
          <w:sz w:val="24"/>
          <w:szCs w:val="24"/>
        </w:rPr>
      </w:pPr>
    </w:p>
    <w:p w14:paraId="63E805F0" w14:textId="7C8F2D12" w:rsidR="001420D2" w:rsidRPr="00D730E1" w:rsidRDefault="001420D2" w:rsidP="00D730E1">
      <w:pPr>
        <w:pStyle w:val="Paragraphedeliste"/>
        <w:numPr>
          <w:ilvl w:val="0"/>
          <w:numId w:val="29"/>
        </w:numPr>
        <w:spacing w:after="0" w:line="240" w:lineRule="auto"/>
        <w:jc w:val="both"/>
        <w:rPr>
          <w:rFonts w:ascii="Arial" w:eastAsia="Times New Roman" w:hAnsi="Arial" w:cs="Arial"/>
          <w:sz w:val="24"/>
          <w:szCs w:val="24"/>
        </w:rPr>
      </w:pPr>
      <w:r w:rsidRPr="001420D2">
        <w:rPr>
          <w:rFonts w:ascii="Arial" w:eastAsia="Times New Roman" w:hAnsi="Arial" w:cs="Arial"/>
          <w:b/>
          <w:sz w:val="24"/>
          <w:szCs w:val="24"/>
        </w:rPr>
        <w:t>Les ressources humaines :</w:t>
      </w:r>
      <w:r w:rsidRPr="001420D2">
        <w:rPr>
          <w:rFonts w:ascii="Arial" w:eastAsia="Times New Roman" w:hAnsi="Arial" w:cs="Arial"/>
          <w:sz w:val="24"/>
          <w:szCs w:val="24"/>
        </w:rPr>
        <w:t xml:space="preserve"> Le BET devra faire ressortir la liste des experts mobilisés dans le cadre de ses prestations. Il devra joindre pour chaque expert les copies certifiées conformes des diplômes requis, les CV datés et signés par les intéressés</w:t>
      </w:r>
      <w:r w:rsidR="00D92046">
        <w:rPr>
          <w:rFonts w:ascii="Arial" w:eastAsia="Times New Roman" w:hAnsi="Arial" w:cs="Arial"/>
          <w:sz w:val="24"/>
          <w:szCs w:val="24"/>
        </w:rPr>
        <w:t xml:space="preserve">, </w:t>
      </w:r>
      <w:r w:rsidR="00D92046" w:rsidRPr="0009717E">
        <w:rPr>
          <w:rFonts w:ascii="Arial" w:eastAsia="Times New Roman" w:hAnsi="Arial" w:cs="Arial"/>
          <w:sz w:val="24"/>
          <w:szCs w:val="24"/>
        </w:rPr>
        <w:t>une attestation de disponibilité</w:t>
      </w:r>
      <w:r w:rsidR="00D92046">
        <w:rPr>
          <w:rFonts w:ascii="Arial" w:eastAsia="Times New Roman" w:hAnsi="Arial" w:cs="Arial"/>
          <w:sz w:val="24"/>
          <w:szCs w:val="24"/>
        </w:rPr>
        <w:t xml:space="preserve"> de l’expert</w:t>
      </w:r>
      <w:r w:rsidRPr="001420D2">
        <w:rPr>
          <w:rFonts w:ascii="Arial" w:eastAsia="Times New Roman" w:hAnsi="Arial" w:cs="Arial"/>
          <w:sz w:val="24"/>
          <w:szCs w:val="24"/>
        </w:rPr>
        <w:t xml:space="preserve"> et le cas échéant une attestation d’inscription à l’ordre du métier</w:t>
      </w:r>
      <w:r w:rsidR="00DE21EC">
        <w:rPr>
          <w:rFonts w:ascii="Arial" w:eastAsia="Times New Roman" w:hAnsi="Arial" w:cs="Arial"/>
          <w:sz w:val="24"/>
          <w:szCs w:val="24"/>
        </w:rPr>
        <w:t xml:space="preserve"> le cas échéant</w:t>
      </w:r>
      <w:r w:rsidR="00D92046">
        <w:rPr>
          <w:rFonts w:ascii="Arial" w:eastAsia="Times New Roman" w:hAnsi="Arial" w:cs="Arial"/>
          <w:sz w:val="24"/>
          <w:szCs w:val="24"/>
        </w:rPr>
        <w:t xml:space="preserve">. Les experts clés </w:t>
      </w:r>
      <w:r w:rsidR="00D730E1">
        <w:rPr>
          <w:rFonts w:ascii="Arial" w:eastAsia="Times New Roman" w:hAnsi="Arial" w:cs="Arial"/>
          <w:sz w:val="24"/>
          <w:szCs w:val="24"/>
        </w:rPr>
        <w:t xml:space="preserve">et obligatoires </w:t>
      </w:r>
      <w:r w:rsidR="00D92046">
        <w:rPr>
          <w:rFonts w:ascii="Arial" w:eastAsia="Times New Roman" w:hAnsi="Arial" w:cs="Arial"/>
          <w:sz w:val="24"/>
          <w:szCs w:val="24"/>
        </w:rPr>
        <w:t xml:space="preserve">requis dans le cadre de la présente consultation sont les suivants : </w:t>
      </w:r>
      <w:r w:rsidRPr="001420D2">
        <w:rPr>
          <w:rFonts w:ascii="Arial" w:eastAsia="Times New Roman" w:hAnsi="Arial" w:cs="Arial"/>
          <w:sz w:val="24"/>
          <w:szCs w:val="24"/>
        </w:rPr>
        <w:t xml:space="preserve"> </w:t>
      </w:r>
    </w:p>
    <w:p w14:paraId="37612207" w14:textId="77777777" w:rsidR="001420D2" w:rsidRPr="001420D2" w:rsidRDefault="001420D2" w:rsidP="001420D2">
      <w:pPr>
        <w:pStyle w:val="Paragraphedeliste"/>
        <w:spacing w:after="100" w:afterAutospacing="1" w:line="240" w:lineRule="auto"/>
        <w:ind w:left="328"/>
        <w:jc w:val="both"/>
        <w:rPr>
          <w:rFonts w:ascii="Arial" w:eastAsia="Times New Roman" w:hAnsi="Arial" w:cs="Arial"/>
          <w:sz w:val="24"/>
          <w:szCs w:val="24"/>
        </w:rPr>
      </w:pPr>
    </w:p>
    <w:p w14:paraId="6A455D6B" w14:textId="77777777" w:rsidR="00D92046" w:rsidRDefault="001420D2" w:rsidP="00D92046">
      <w:pPr>
        <w:pStyle w:val="Paragraphedeliste"/>
        <w:numPr>
          <w:ilvl w:val="1"/>
          <w:numId w:val="19"/>
        </w:numPr>
        <w:spacing w:after="0" w:line="240" w:lineRule="auto"/>
        <w:ind w:left="851" w:hanging="284"/>
        <w:jc w:val="both"/>
        <w:rPr>
          <w:rFonts w:ascii="Arial" w:eastAsia="Times New Roman" w:hAnsi="Arial" w:cs="Arial"/>
          <w:sz w:val="24"/>
          <w:szCs w:val="24"/>
        </w:rPr>
      </w:pPr>
      <w:r w:rsidRPr="001420D2">
        <w:rPr>
          <w:rFonts w:ascii="Arial" w:hAnsi="Arial" w:cs="Arial"/>
          <w:b/>
          <w:bCs/>
          <w:sz w:val="24"/>
          <w:szCs w:val="24"/>
        </w:rPr>
        <w:t>Un Agro-forestier </w:t>
      </w:r>
      <w:r w:rsidRPr="001420D2">
        <w:rPr>
          <w:rFonts w:ascii="Arial" w:eastAsia="Times New Roman" w:hAnsi="Arial" w:cs="Arial"/>
          <w:sz w:val="24"/>
          <w:szCs w:val="24"/>
        </w:rPr>
        <w:t xml:space="preserve">: </w:t>
      </w:r>
      <w:r w:rsidR="00D92046">
        <w:rPr>
          <w:rFonts w:ascii="Arial" w:eastAsia="Times New Roman" w:hAnsi="Arial" w:cs="Arial"/>
          <w:sz w:val="24"/>
          <w:szCs w:val="24"/>
        </w:rPr>
        <w:t xml:space="preserve">il devra être </w:t>
      </w:r>
      <w:r w:rsidRPr="001420D2">
        <w:rPr>
          <w:rFonts w:ascii="Arial" w:eastAsia="Times New Roman" w:hAnsi="Arial" w:cs="Arial"/>
          <w:sz w:val="24"/>
          <w:szCs w:val="24"/>
        </w:rPr>
        <w:t xml:space="preserve">titulaire d’un diplôme universitaire </w:t>
      </w:r>
      <w:r w:rsidR="00D92046" w:rsidRPr="001420D2">
        <w:rPr>
          <w:rFonts w:ascii="Arial" w:eastAsia="Times New Roman" w:hAnsi="Arial" w:cs="Arial"/>
          <w:sz w:val="24"/>
          <w:szCs w:val="24"/>
        </w:rPr>
        <w:t xml:space="preserve">de niveau Bac+5 </w:t>
      </w:r>
      <w:r w:rsidRPr="001420D2">
        <w:rPr>
          <w:rFonts w:ascii="Arial" w:eastAsia="Times New Roman" w:hAnsi="Arial" w:cs="Arial"/>
          <w:sz w:val="24"/>
          <w:szCs w:val="24"/>
        </w:rPr>
        <w:t>en (géographie</w:t>
      </w:r>
      <w:r w:rsidR="00D92046">
        <w:rPr>
          <w:rFonts w:ascii="Arial" w:eastAsia="Times New Roman" w:hAnsi="Arial" w:cs="Arial"/>
          <w:sz w:val="24"/>
          <w:szCs w:val="24"/>
        </w:rPr>
        <w:t xml:space="preserve">, </w:t>
      </w:r>
      <w:r w:rsidRPr="001420D2">
        <w:rPr>
          <w:rFonts w:ascii="Arial" w:eastAsia="Times New Roman" w:hAnsi="Arial" w:cs="Arial"/>
          <w:sz w:val="24"/>
          <w:szCs w:val="24"/>
        </w:rPr>
        <w:t>urbanisme, aménagement du territoire) avec au moins dix (10) années d’expérience professionnelles et au moins deux (02) années d’expériences dans la réalisation des études dans l’aménagement du territoire ou la planification locale</w:t>
      </w:r>
      <w:r w:rsidR="00D92046">
        <w:rPr>
          <w:rFonts w:ascii="Arial" w:eastAsia="Times New Roman" w:hAnsi="Arial" w:cs="Arial"/>
          <w:sz w:val="24"/>
          <w:szCs w:val="24"/>
        </w:rPr>
        <w:t> ;</w:t>
      </w:r>
    </w:p>
    <w:p w14:paraId="349B4AB6" w14:textId="77777777" w:rsidR="00D92046" w:rsidRPr="00D92046" w:rsidRDefault="001420D2" w:rsidP="00D92046">
      <w:pPr>
        <w:pStyle w:val="Paragraphedeliste"/>
        <w:numPr>
          <w:ilvl w:val="1"/>
          <w:numId w:val="19"/>
        </w:numPr>
        <w:spacing w:after="0" w:line="240" w:lineRule="auto"/>
        <w:ind w:left="851" w:hanging="284"/>
        <w:jc w:val="both"/>
        <w:rPr>
          <w:rFonts w:ascii="Arial" w:eastAsia="Times New Roman" w:hAnsi="Arial" w:cs="Arial"/>
          <w:sz w:val="24"/>
          <w:szCs w:val="24"/>
        </w:rPr>
      </w:pPr>
      <w:r w:rsidRPr="00D92046">
        <w:rPr>
          <w:rFonts w:ascii="Arial" w:hAnsi="Arial" w:cs="Arial"/>
          <w:b/>
          <w:bCs/>
          <w:sz w:val="24"/>
          <w:szCs w:val="24"/>
        </w:rPr>
        <w:t>Un Cartographe / ingénieur topographe</w:t>
      </w:r>
      <w:r w:rsidRPr="00D92046">
        <w:rPr>
          <w:rFonts w:ascii="Arial" w:hAnsi="Arial" w:cs="Arial"/>
          <w:bCs/>
          <w:sz w:val="24"/>
          <w:szCs w:val="24"/>
        </w:rPr>
        <w:t xml:space="preserve">, expert en SIG </w:t>
      </w:r>
      <w:r w:rsidRPr="00D92046">
        <w:rPr>
          <w:rFonts w:ascii="Arial" w:eastAsia="Times New Roman" w:hAnsi="Arial" w:cs="Arial"/>
          <w:sz w:val="24"/>
          <w:szCs w:val="24"/>
        </w:rPr>
        <w:t xml:space="preserve">de niveau Bac+5 avec au moins cinq (05) années d’expérience professionnelles et au moins deux (02) années </w:t>
      </w:r>
      <w:r w:rsidRPr="00D92046">
        <w:rPr>
          <w:rFonts w:ascii="Arial" w:eastAsia="Times New Roman" w:hAnsi="Arial" w:cs="Arial"/>
          <w:sz w:val="24"/>
          <w:szCs w:val="24"/>
        </w:rPr>
        <w:lastRenderedPageBreak/>
        <w:t>d’expériences dans la réalisation des études dans l’aménagement du territoire ou la planification locale</w:t>
      </w:r>
      <w:r w:rsidR="00D92046">
        <w:rPr>
          <w:rFonts w:ascii="Arial" w:eastAsia="Times New Roman" w:hAnsi="Arial" w:cs="Arial"/>
          <w:sz w:val="24"/>
          <w:szCs w:val="24"/>
        </w:rPr>
        <w:t> </w:t>
      </w:r>
      <w:r w:rsidR="00D92046" w:rsidRPr="00D92046">
        <w:rPr>
          <w:rFonts w:ascii="Arial" w:hAnsi="Arial" w:cs="Arial"/>
          <w:b/>
          <w:bCs/>
          <w:sz w:val="24"/>
          <w:szCs w:val="24"/>
        </w:rPr>
        <w:t>;</w:t>
      </w:r>
    </w:p>
    <w:p w14:paraId="53404F57" w14:textId="77777777" w:rsidR="00D92046" w:rsidRDefault="001420D2" w:rsidP="00D92046">
      <w:pPr>
        <w:pStyle w:val="Paragraphedeliste"/>
        <w:numPr>
          <w:ilvl w:val="1"/>
          <w:numId w:val="19"/>
        </w:numPr>
        <w:spacing w:after="0" w:line="240" w:lineRule="auto"/>
        <w:ind w:left="851" w:hanging="284"/>
        <w:jc w:val="both"/>
        <w:rPr>
          <w:rFonts w:ascii="Arial" w:eastAsia="Times New Roman" w:hAnsi="Arial" w:cs="Arial"/>
          <w:sz w:val="24"/>
          <w:szCs w:val="24"/>
        </w:rPr>
      </w:pPr>
      <w:r w:rsidRPr="00D92046">
        <w:rPr>
          <w:rFonts w:ascii="Arial" w:hAnsi="Arial" w:cs="Arial"/>
          <w:b/>
          <w:bCs/>
          <w:sz w:val="24"/>
          <w:szCs w:val="24"/>
        </w:rPr>
        <w:t>Un Socio-environnementaliste</w:t>
      </w:r>
      <w:r w:rsidRPr="00D92046">
        <w:rPr>
          <w:rFonts w:ascii="Arial" w:eastAsia="Times New Roman" w:hAnsi="Arial" w:cs="Arial"/>
          <w:b/>
          <w:sz w:val="24"/>
          <w:szCs w:val="24"/>
        </w:rPr>
        <w:t xml:space="preserve"> </w:t>
      </w:r>
      <w:r w:rsidRPr="00D92046">
        <w:rPr>
          <w:rFonts w:ascii="Arial" w:eastAsia="Times New Roman" w:hAnsi="Arial" w:cs="Arial"/>
          <w:sz w:val="24"/>
          <w:szCs w:val="24"/>
        </w:rPr>
        <w:t>de niveau Bac+5 avec au moins cinq (05) années d’expérience professionnelles et au moins deux (02) années d’expériences dans la réalisation des études dans l’aménagement du territoire ou la planification locale</w:t>
      </w:r>
      <w:r w:rsidR="00D92046">
        <w:rPr>
          <w:rFonts w:ascii="Arial" w:eastAsia="Times New Roman" w:hAnsi="Arial" w:cs="Arial"/>
          <w:sz w:val="24"/>
          <w:szCs w:val="24"/>
        </w:rPr>
        <w:t> ;</w:t>
      </w:r>
    </w:p>
    <w:p w14:paraId="0F36AA8F" w14:textId="1D6ACF1A" w:rsidR="001420D2" w:rsidRPr="00D92046" w:rsidRDefault="001420D2" w:rsidP="00D92046">
      <w:pPr>
        <w:pStyle w:val="Paragraphedeliste"/>
        <w:numPr>
          <w:ilvl w:val="1"/>
          <w:numId w:val="19"/>
        </w:numPr>
        <w:spacing w:after="0" w:line="240" w:lineRule="auto"/>
        <w:ind w:left="851" w:hanging="284"/>
        <w:jc w:val="both"/>
        <w:rPr>
          <w:rFonts w:ascii="Arial" w:eastAsia="Times New Roman" w:hAnsi="Arial" w:cs="Arial"/>
          <w:sz w:val="24"/>
          <w:szCs w:val="24"/>
        </w:rPr>
      </w:pPr>
      <w:r w:rsidRPr="00D92046">
        <w:rPr>
          <w:rFonts w:ascii="Arial" w:hAnsi="Arial" w:cs="Arial"/>
          <w:b/>
          <w:bCs/>
          <w:sz w:val="24"/>
          <w:szCs w:val="24"/>
        </w:rPr>
        <w:t>Un Statisticien-économiste/Démographe</w:t>
      </w:r>
      <w:r w:rsidRPr="00D92046">
        <w:rPr>
          <w:rFonts w:ascii="Arial" w:eastAsia="Times New Roman" w:hAnsi="Arial" w:cs="Arial"/>
          <w:sz w:val="24"/>
          <w:szCs w:val="24"/>
        </w:rPr>
        <w:t xml:space="preserve"> de niveau </w:t>
      </w:r>
      <w:r w:rsidR="00D92046">
        <w:rPr>
          <w:rFonts w:ascii="Arial" w:eastAsia="Times New Roman" w:hAnsi="Arial" w:cs="Arial"/>
          <w:sz w:val="24"/>
          <w:szCs w:val="24"/>
        </w:rPr>
        <w:t xml:space="preserve">universitaire </w:t>
      </w:r>
      <w:r w:rsidRPr="00D92046">
        <w:rPr>
          <w:rFonts w:ascii="Arial" w:eastAsia="Times New Roman" w:hAnsi="Arial" w:cs="Arial"/>
          <w:sz w:val="24"/>
          <w:szCs w:val="24"/>
        </w:rPr>
        <w:t>Bac+5 avec au moins cinq (05) années d’expérience professionnelles et au moins deux (02) années d’expériences dans la réalisation des études dans l’aménagement du territoire ou la planification locale.</w:t>
      </w:r>
    </w:p>
    <w:p w14:paraId="2915F9D0" w14:textId="70340F0F" w:rsidR="001C0F68" w:rsidRPr="00DA04B8" w:rsidRDefault="001C0F68" w:rsidP="001420D2">
      <w:pPr>
        <w:spacing w:after="0" w:line="240" w:lineRule="auto"/>
        <w:jc w:val="both"/>
        <w:rPr>
          <w:rFonts w:ascii="Arial" w:eastAsia="Times New Roman" w:hAnsi="Arial" w:cs="Arial"/>
          <w:color w:val="212529"/>
          <w:sz w:val="24"/>
          <w:szCs w:val="40"/>
        </w:rPr>
      </w:pPr>
    </w:p>
    <w:p w14:paraId="48A10FAE" w14:textId="0EB1D2E0" w:rsidR="002142D5" w:rsidRPr="002142D5" w:rsidRDefault="00C12187" w:rsidP="002142D5">
      <w:pPr>
        <w:pStyle w:val="Paragraphedeliste"/>
        <w:numPr>
          <w:ilvl w:val="0"/>
          <w:numId w:val="29"/>
        </w:numPr>
        <w:spacing w:after="0" w:line="240" w:lineRule="auto"/>
        <w:jc w:val="both"/>
        <w:rPr>
          <w:rFonts w:ascii="Arial" w:eastAsia="Times New Roman" w:hAnsi="Arial" w:cs="Arial"/>
          <w:sz w:val="24"/>
          <w:szCs w:val="24"/>
        </w:rPr>
      </w:pPr>
      <w:r>
        <w:rPr>
          <w:rFonts w:ascii="Arial" w:eastAsia="Times New Roman" w:hAnsi="Arial" w:cs="Arial"/>
          <w:b/>
          <w:sz w:val="24"/>
          <w:szCs w:val="24"/>
        </w:rPr>
        <w:t>Les Capacités financières</w:t>
      </w:r>
      <w:r w:rsidRPr="00E16A70">
        <w:rPr>
          <w:rFonts w:ascii="Arial" w:eastAsia="Times New Roman" w:hAnsi="Arial" w:cs="Arial"/>
          <w:b/>
          <w:sz w:val="24"/>
          <w:szCs w:val="24"/>
        </w:rPr>
        <w:t xml:space="preserve"> du </w:t>
      </w:r>
      <w:r>
        <w:rPr>
          <w:rFonts w:ascii="Arial" w:eastAsia="Times New Roman" w:hAnsi="Arial" w:cs="Arial"/>
          <w:b/>
          <w:color w:val="212529"/>
          <w:sz w:val="24"/>
          <w:szCs w:val="24"/>
        </w:rPr>
        <w:t>BET/Cabinet d’études</w:t>
      </w:r>
      <w:r w:rsidRPr="00F87210">
        <w:rPr>
          <w:rFonts w:ascii="Arial" w:eastAsia="Times New Roman" w:hAnsi="Arial" w:cs="Arial"/>
          <w:b/>
          <w:color w:val="212529"/>
          <w:sz w:val="24"/>
          <w:szCs w:val="24"/>
        </w:rPr>
        <w:t> </w:t>
      </w:r>
      <w:r w:rsidRPr="00E16A70">
        <w:rPr>
          <w:rFonts w:ascii="Arial" w:eastAsia="Times New Roman" w:hAnsi="Arial" w:cs="Arial"/>
          <w:b/>
          <w:sz w:val="24"/>
          <w:szCs w:val="24"/>
        </w:rPr>
        <w:t>:</w:t>
      </w:r>
      <w:r w:rsidRPr="00C12187">
        <w:rPr>
          <w:rFonts w:ascii="Arial" w:eastAsia="Times New Roman" w:hAnsi="Arial" w:cs="Arial"/>
          <w:b/>
          <w:sz w:val="24"/>
          <w:szCs w:val="24"/>
        </w:rPr>
        <w:t xml:space="preserve"> </w:t>
      </w:r>
      <w:r>
        <w:rPr>
          <w:rFonts w:ascii="Arial" w:eastAsia="Times New Roman" w:hAnsi="Arial" w:cs="Arial"/>
          <w:sz w:val="24"/>
          <w:szCs w:val="24"/>
        </w:rPr>
        <w:t xml:space="preserve">Le BET doit prouver qu’il dispose des ressources financières nécessaires pour mener à bien sa mission. Il devra par exemple </w:t>
      </w:r>
      <w:r w:rsidRPr="002C3436">
        <w:rPr>
          <w:rFonts w:ascii="Arial" w:eastAsia="Times New Roman" w:hAnsi="Arial" w:cs="Arial"/>
          <w:sz w:val="24"/>
          <w:szCs w:val="24"/>
        </w:rPr>
        <w:t xml:space="preserve">présenter une attestation de capacité ou de surface financière d’au moins </w:t>
      </w:r>
      <w:r>
        <w:rPr>
          <w:rFonts w:ascii="Arial" w:eastAsia="Times New Roman" w:hAnsi="Arial" w:cs="Arial"/>
          <w:sz w:val="24"/>
          <w:szCs w:val="24"/>
        </w:rPr>
        <w:t>cinquante</w:t>
      </w:r>
      <w:r w:rsidRPr="002C3436">
        <w:rPr>
          <w:rFonts w:ascii="Arial" w:eastAsia="Times New Roman" w:hAnsi="Arial" w:cs="Arial"/>
          <w:sz w:val="24"/>
          <w:szCs w:val="24"/>
        </w:rPr>
        <w:t xml:space="preserve"> millions (</w:t>
      </w:r>
      <w:r>
        <w:rPr>
          <w:rFonts w:ascii="Arial" w:eastAsia="Times New Roman" w:hAnsi="Arial" w:cs="Arial"/>
          <w:sz w:val="24"/>
          <w:szCs w:val="24"/>
        </w:rPr>
        <w:t>5</w:t>
      </w:r>
      <w:r w:rsidRPr="002C3436">
        <w:rPr>
          <w:rFonts w:ascii="Arial" w:eastAsia="Times New Roman" w:hAnsi="Arial" w:cs="Arial"/>
          <w:sz w:val="24"/>
          <w:szCs w:val="24"/>
        </w:rPr>
        <w:t>0 000 000) de francs CFA délivrée par une banque agréée par le Ministère des Finances ou tout autre organisme financier compétent et agrée</w:t>
      </w:r>
      <w:r w:rsidR="007452EF">
        <w:rPr>
          <w:rFonts w:ascii="Arial" w:eastAsia="Times New Roman" w:hAnsi="Arial" w:cs="Arial"/>
          <w:sz w:val="24"/>
          <w:szCs w:val="24"/>
        </w:rPr>
        <w:t xml:space="preserve"> par le MINFI</w:t>
      </w:r>
      <w:r w:rsidRPr="002C3436">
        <w:rPr>
          <w:rFonts w:ascii="Arial" w:eastAsia="Times New Roman" w:hAnsi="Arial" w:cs="Arial"/>
          <w:sz w:val="24"/>
          <w:szCs w:val="24"/>
        </w:rPr>
        <w:t>.</w:t>
      </w:r>
      <w:r w:rsidR="007452EF">
        <w:rPr>
          <w:rFonts w:ascii="Arial" w:eastAsia="Times New Roman" w:hAnsi="Arial" w:cs="Arial"/>
          <w:sz w:val="24"/>
          <w:szCs w:val="24"/>
        </w:rPr>
        <w:t xml:space="preserve"> Outre l’attestation de surface financière, la capacité du BET peut être apprécié à travers les bilans </w:t>
      </w:r>
      <w:r w:rsidR="004D1BC0">
        <w:rPr>
          <w:rFonts w:ascii="Arial" w:eastAsia="Times New Roman" w:hAnsi="Arial" w:cs="Arial"/>
          <w:sz w:val="24"/>
          <w:szCs w:val="24"/>
        </w:rPr>
        <w:t xml:space="preserve">certifiés </w:t>
      </w:r>
      <w:r w:rsidR="007452EF">
        <w:rPr>
          <w:rFonts w:ascii="Arial" w:eastAsia="Times New Roman" w:hAnsi="Arial" w:cs="Arial"/>
          <w:sz w:val="24"/>
          <w:szCs w:val="24"/>
        </w:rPr>
        <w:t>de ses activités au cours des trois (03) dernières années.</w:t>
      </w:r>
      <w:r w:rsidR="002142D5">
        <w:rPr>
          <w:rFonts w:ascii="Arial" w:eastAsia="Times New Roman" w:hAnsi="Arial" w:cs="Arial"/>
          <w:sz w:val="24"/>
          <w:szCs w:val="24"/>
        </w:rPr>
        <w:t xml:space="preserve"> A cet effet, </w:t>
      </w:r>
      <w:r w:rsidR="002142D5" w:rsidRPr="002142D5">
        <w:rPr>
          <w:rFonts w:ascii="Arial" w:eastAsia="Times New Roman" w:hAnsi="Arial" w:cs="Arial"/>
          <w:sz w:val="24"/>
          <w:szCs w:val="24"/>
        </w:rPr>
        <w:t>elles devront produire : les états financiers vérifiés, les bilans certifiés des trois dernières années (2021, 2022 et 2023) ou son chiffre d’affaires annuel au cours des trois dernières années.</w:t>
      </w:r>
    </w:p>
    <w:p w14:paraId="20A9BFC4" w14:textId="1B48860B" w:rsidR="002142D5" w:rsidRPr="00DA04B8" w:rsidRDefault="002142D5" w:rsidP="00882E5B">
      <w:pPr>
        <w:spacing w:after="100" w:afterAutospacing="1" w:line="240" w:lineRule="auto"/>
        <w:rPr>
          <w:rFonts w:ascii="Arial" w:eastAsia="Times New Roman" w:hAnsi="Arial" w:cs="Arial"/>
          <w:color w:val="212529"/>
          <w:sz w:val="12"/>
          <w:szCs w:val="44"/>
        </w:rPr>
      </w:pPr>
    </w:p>
    <w:p w14:paraId="11FBC976" w14:textId="200F41A4" w:rsidR="003A4D2A" w:rsidRDefault="007452EF" w:rsidP="000C5353">
      <w:pPr>
        <w:pStyle w:val="Paragraphedeliste"/>
        <w:numPr>
          <w:ilvl w:val="0"/>
          <w:numId w:val="29"/>
        </w:numPr>
        <w:spacing w:after="0" w:line="240" w:lineRule="auto"/>
        <w:jc w:val="both"/>
        <w:rPr>
          <w:rFonts w:ascii="Arial" w:eastAsia="Times New Roman" w:hAnsi="Arial" w:cs="Arial"/>
          <w:sz w:val="24"/>
          <w:szCs w:val="24"/>
        </w:rPr>
      </w:pPr>
      <w:r>
        <w:rPr>
          <w:rFonts w:ascii="Arial" w:eastAsia="Times New Roman" w:hAnsi="Arial" w:cs="Arial"/>
          <w:b/>
          <w:sz w:val="24"/>
          <w:szCs w:val="24"/>
        </w:rPr>
        <w:t>Capacités techniques</w:t>
      </w:r>
      <w:r w:rsidR="00B843C8">
        <w:rPr>
          <w:rFonts w:ascii="Arial" w:eastAsia="Times New Roman" w:hAnsi="Arial" w:cs="Arial"/>
          <w:b/>
          <w:sz w:val="24"/>
          <w:szCs w:val="24"/>
        </w:rPr>
        <w:t xml:space="preserve">, </w:t>
      </w:r>
      <w:r>
        <w:rPr>
          <w:rFonts w:ascii="Arial" w:eastAsia="Times New Roman" w:hAnsi="Arial" w:cs="Arial"/>
          <w:b/>
          <w:sz w:val="24"/>
          <w:szCs w:val="24"/>
        </w:rPr>
        <w:t>matérielles</w:t>
      </w:r>
      <w:r w:rsidRPr="00E16A70">
        <w:rPr>
          <w:rFonts w:ascii="Arial" w:eastAsia="Times New Roman" w:hAnsi="Arial" w:cs="Arial"/>
          <w:b/>
          <w:sz w:val="24"/>
          <w:szCs w:val="24"/>
        </w:rPr>
        <w:t xml:space="preserve"> </w:t>
      </w:r>
      <w:r w:rsidR="00B843C8">
        <w:rPr>
          <w:rFonts w:ascii="Arial" w:eastAsia="Times New Roman" w:hAnsi="Arial" w:cs="Arial"/>
          <w:b/>
          <w:sz w:val="24"/>
          <w:szCs w:val="24"/>
        </w:rPr>
        <w:t xml:space="preserve">ou logistiques </w:t>
      </w:r>
      <w:r w:rsidRPr="00E16A70">
        <w:rPr>
          <w:rFonts w:ascii="Arial" w:eastAsia="Times New Roman" w:hAnsi="Arial" w:cs="Arial"/>
          <w:b/>
          <w:sz w:val="24"/>
          <w:szCs w:val="24"/>
        </w:rPr>
        <w:t xml:space="preserve">du </w:t>
      </w:r>
      <w:r w:rsidR="00B843C8">
        <w:rPr>
          <w:rFonts w:ascii="Arial" w:eastAsia="Times New Roman" w:hAnsi="Arial" w:cs="Arial"/>
          <w:b/>
          <w:color w:val="212529"/>
          <w:sz w:val="24"/>
          <w:szCs w:val="24"/>
        </w:rPr>
        <w:t>BET/Cabinet d’études</w:t>
      </w:r>
      <w:r w:rsidR="00B843C8" w:rsidRPr="00F87210">
        <w:rPr>
          <w:rFonts w:ascii="Arial" w:eastAsia="Times New Roman" w:hAnsi="Arial" w:cs="Arial"/>
          <w:b/>
          <w:color w:val="212529"/>
          <w:sz w:val="24"/>
          <w:szCs w:val="24"/>
        </w:rPr>
        <w:t> </w:t>
      </w:r>
      <w:r w:rsidRPr="00E16A70">
        <w:rPr>
          <w:rFonts w:ascii="Arial" w:eastAsia="Times New Roman" w:hAnsi="Arial" w:cs="Arial"/>
          <w:b/>
          <w:sz w:val="24"/>
          <w:szCs w:val="24"/>
        </w:rPr>
        <w:t>:</w:t>
      </w:r>
      <w:r>
        <w:rPr>
          <w:rFonts w:ascii="Arial" w:eastAsia="Times New Roman" w:hAnsi="Arial" w:cs="Arial"/>
          <w:sz w:val="24"/>
          <w:szCs w:val="24"/>
        </w:rPr>
        <w:t xml:space="preserve"> Le BET doit </w:t>
      </w:r>
      <w:r w:rsidR="00B843C8">
        <w:rPr>
          <w:rFonts w:ascii="Arial" w:eastAsia="Times New Roman" w:hAnsi="Arial" w:cs="Arial"/>
          <w:sz w:val="24"/>
          <w:szCs w:val="24"/>
        </w:rPr>
        <w:t>fournir la preuve</w:t>
      </w:r>
      <w:r>
        <w:rPr>
          <w:rFonts w:ascii="Arial" w:eastAsia="Times New Roman" w:hAnsi="Arial" w:cs="Arial"/>
          <w:sz w:val="24"/>
          <w:szCs w:val="24"/>
        </w:rPr>
        <w:t xml:space="preserve"> </w:t>
      </w:r>
      <w:r w:rsidRPr="00B843C8">
        <w:rPr>
          <w:rFonts w:ascii="Arial" w:eastAsia="Times New Roman" w:hAnsi="Arial" w:cs="Arial"/>
          <w:sz w:val="24"/>
          <w:szCs w:val="24"/>
        </w:rPr>
        <w:t xml:space="preserve">qu’il dispose </w:t>
      </w:r>
      <w:r w:rsidR="00B843C8">
        <w:rPr>
          <w:rFonts w:ascii="Arial" w:eastAsia="Times New Roman" w:hAnsi="Arial" w:cs="Arial"/>
          <w:sz w:val="24"/>
          <w:szCs w:val="24"/>
        </w:rPr>
        <w:t>d’un certain nombre de moyens matériels, logistique</w:t>
      </w:r>
      <w:r w:rsidR="00380C59">
        <w:rPr>
          <w:rFonts w:ascii="Arial" w:eastAsia="Times New Roman" w:hAnsi="Arial" w:cs="Arial"/>
          <w:sz w:val="24"/>
          <w:szCs w:val="24"/>
        </w:rPr>
        <w:t xml:space="preserve">s, roulants ou les </w:t>
      </w:r>
      <w:r w:rsidR="00380C59" w:rsidRPr="0071062B">
        <w:rPr>
          <w:rFonts w:ascii="Arial" w:eastAsia="Times New Roman" w:hAnsi="Arial" w:cs="Arial"/>
          <w:sz w:val="24"/>
          <w:szCs w:val="24"/>
        </w:rPr>
        <w:t>outil</w:t>
      </w:r>
      <w:r w:rsidR="00380C59" w:rsidRPr="00B843C8">
        <w:rPr>
          <w:rFonts w:ascii="Arial" w:eastAsia="Times New Roman" w:hAnsi="Arial" w:cs="Arial"/>
          <w:sz w:val="24"/>
          <w:szCs w:val="24"/>
        </w:rPr>
        <w:t xml:space="preserve">s de communication, nécessaires </w:t>
      </w:r>
      <w:r w:rsidR="00380C59" w:rsidRPr="0071062B">
        <w:rPr>
          <w:rFonts w:ascii="Arial" w:eastAsia="Times New Roman" w:hAnsi="Arial" w:cs="Arial"/>
          <w:sz w:val="24"/>
          <w:szCs w:val="24"/>
        </w:rPr>
        <w:t>pour accomplir les missions sur le terrain de manière efficace.</w:t>
      </w:r>
      <w:r w:rsidR="00380C59">
        <w:rPr>
          <w:rFonts w:ascii="Arial" w:eastAsia="Times New Roman" w:hAnsi="Arial" w:cs="Arial"/>
          <w:sz w:val="24"/>
          <w:szCs w:val="24"/>
        </w:rPr>
        <w:t xml:space="preserve"> </w:t>
      </w:r>
      <w:r w:rsidR="00380C59" w:rsidRPr="00380C59">
        <w:rPr>
          <w:rFonts w:ascii="Arial" w:eastAsia="Times New Roman" w:hAnsi="Arial" w:cs="Arial"/>
          <w:sz w:val="24"/>
          <w:szCs w:val="24"/>
        </w:rPr>
        <w:t>Logiciels, cartographie, véhicules pour les déplacements, dans le cadre de la c</w:t>
      </w:r>
      <w:r w:rsidR="000C5353">
        <w:rPr>
          <w:rFonts w:ascii="Arial" w:eastAsia="Times New Roman" w:hAnsi="Arial" w:cs="Arial"/>
          <w:sz w:val="24"/>
          <w:szCs w:val="24"/>
        </w:rPr>
        <w:t xml:space="preserve">ollecte de données. </w:t>
      </w:r>
      <w:r w:rsidR="000C5353" w:rsidRPr="000C5353">
        <w:rPr>
          <w:rFonts w:ascii="Arial" w:eastAsia="Times New Roman" w:hAnsi="Arial" w:cs="Arial"/>
          <w:sz w:val="24"/>
          <w:szCs w:val="24"/>
        </w:rPr>
        <w:t xml:space="preserve">Les </w:t>
      </w:r>
      <w:r w:rsidR="00380C59" w:rsidRPr="000C5353">
        <w:rPr>
          <w:rFonts w:ascii="Arial" w:eastAsia="Times New Roman" w:hAnsi="Arial" w:cs="Arial"/>
          <w:sz w:val="24"/>
          <w:szCs w:val="24"/>
        </w:rPr>
        <w:t xml:space="preserve">preuves </w:t>
      </w:r>
      <w:r w:rsidR="000C5353">
        <w:rPr>
          <w:rFonts w:ascii="Arial" w:eastAsia="Times New Roman" w:hAnsi="Arial" w:cs="Arial"/>
          <w:sz w:val="24"/>
          <w:szCs w:val="24"/>
        </w:rPr>
        <w:t xml:space="preserve">de possession de ces équipements peuvent être de façon non exhaustive </w:t>
      </w:r>
      <w:r w:rsidR="00380C59" w:rsidRPr="000C5353">
        <w:rPr>
          <w:rFonts w:ascii="Arial" w:eastAsia="Times New Roman" w:hAnsi="Arial" w:cs="Arial"/>
          <w:sz w:val="24"/>
          <w:szCs w:val="24"/>
        </w:rPr>
        <w:t>les factures d’achat des équipements ou logiciels de traitement de données, les copies certifiées conformes des cartes grises pour le matériel roulant, en bref toute pièce qui justifié l’appartenance d’un moyen quelconque au BET.</w:t>
      </w:r>
    </w:p>
    <w:p w14:paraId="44D5AA0C" w14:textId="0F2AF4D2" w:rsidR="000C5353" w:rsidRPr="00BD2AC5" w:rsidRDefault="000C5353" w:rsidP="000C5353">
      <w:pPr>
        <w:spacing w:after="0" w:line="240" w:lineRule="auto"/>
        <w:jc w:val="both"/>
        <w:rPr>
          <w:rFonts w:ascii="Arial" w:eastAsia="Times New Roman" w:hAnsi="Arial" w:cs="Arial"/>
          <w:sz w:val="20"/>
          <w:szCs w:val="24"/>
        </w:rPr>
      </w:pPr>
    </w:p>
    <w:p w14:paraId="5C0CF4CC" w14:textId="029EAB8B" w:rsidR="00882E5B" w:rsidRDefault="00882E5B" w:rsidP="00ED77CE">
      <w:pPr>
        <w:pStyle w:val="Paragraphedeliste"/>
        <w:numPr>
          <w:ilvl w:val="0"/>
          <w:numId w:val="29"/>
        </w:numPr>
        <w:spacing w:after="0" w:line="240" w:lineRule="auto"/>
        <w:jc w:val="both"/>
        <w:rPr>
          <w:rFonts w:ascii="Arial" w:eastAsia="Times New Roman" w:hAnsi="Arial" w:cs="Arial"/>
          <w:b/>
          <w:bCs/>
          <w:color w:val="212529"/>
          <w:sz w:val="24"/>
          <w:szCs w:val="24"/>
        </w:rPr>
      </w:pPr>
      <w:r w:rsidRPr="00FD61C4">
        <w:rPr>
          <w:rFonts w:ascii="Arial" w:eastAsia="Times New Roman" w:hAnsi="Arial" w:cs="Arial"/>
          <w:b/>
          <w:bCs/>
          <w:color w:val="212529"/>
          <w:sz w:val="24"/>
          <w:szCs w:val="24"/>
        </w:rPr>
        <w:t>Critères d'évaluation</w:t>
      </w:r>
      <w:r w:rsidR="00CE477C" w:rsidRPr="00FD61C4">
        <w:rPr>
          <w:rFonts w:ascii="Arial" w:eastAsia="Times New Roman" w:hAnsi="Arial" w:cs="Arial"/>
          <w:b/>
          <w:bCs/>
          <w:color w:val="212529"/>
          <w:sz w:val="24"/>
          <w:szCs w:val="24"/>
        </w:rPr>
        <w:t xml:space="preserve"> et de sélection des </w:t>
      </w:r>
      <w:r w:rsidR="00ED77CE">
        <w:rPr>
          <w:rFonts w:ascii="Arial" w:eastAsia="Times New Roman" w:hAnsi="Arial" w:cs="Arial"/>
          <w:b/>
          <w:color w:val="212529"/>
          <w:sz w:val="24"/>
          <w:szCs w:val="24"/>
        </w:rPr>
        <w:t>BET/Cabinet d’études</w:t>
      </w:r>
      <w:r w:rsidR="00ED77CE" w:rsidRPr="00F87210">
        <w:rPr>
          <w:rFonts w:ascii="Arial" w:eastAsia="Times New Roman" w:hAnsi="Arial" w:cs="Arial"/>
          <w:b/>
          <w:color w:val="212529"/>
          <w:sz w:val="24"/>
          <w:szCs w:val="24"/>
        </w:rPr>
        <w:t> </w:t>
      </w:r>
    </w:p>
    <w:p w14:paraId="35FC26C7" w14:textId="1435650A" w:rsidR="00ED77CE" w:rsidRPr="00BD2AC5" w:rsidRDefault="00ED77CE" w:rsidP="00ED77CE">
      <w:pPr>
        <w:spacing w:after="0" w:line="240" w:lineRule="auto"/>
        <w:jc w:val="both"/>
        <w:rPr>
          <w:rFonts w:ascii="Arial" w:eastAsia="Times New Roman" w:hAnsi="Arial" w:cs="Arial"/>
          <w:b/>
          <w:bCs/>
          <w:color w:val="212529"/>
          <w:sz w:val="20"/>
          <w:szCs w:val="24"/>
        </w:rPr>
      </w:pPr>
    </w:p>
    <w:p w14:paraId="3E9BC88C" w14:textId="77777777" w:rsidR="00EC12B9" w:rsidRPr="00EC12B9" w:rsidRDefault="00EC12B9" w:rsidP="00EC12B9">
      <w:pPr>
        <w:spacing w:after="0" w:line="240" w:lineRule="auto"/>
        <w:jc w:val="both"/>
        <w:rPr>
          <w:rFonts w:ascii="Arial" w:eastAsia="Times New Roman" w:hAnsi="Arial" w:cs="Arial"/>
          <w:color w:val="212529"/>
          <w:sz w:val="24"/>
          <w:szCs w:val="24"/>
        </w:rPr>
      </w:pPr>
      <w:r w:rsidRPr="00EC12B9">
        <w:rPr>
          <w:rFonts w:ascii="Arial" w:eastAsia="Times New Roman" w:hAnsi="Arial" w:cs="Arial"/>
          <w:color w:val="212529"/>
          <w:sz w:val="24"/>
          <w:szCs w:val="24"/>
        </w:rPr>
        <w:t>Les critères d’évaluation sont constitués des critères éliminatoires et des critères de qualification.</w:t>
      </w:r>
    </w:p>
    <w:p w14:paraId="0D44E4D3" w14:textId="43AE20F0" w:rsidR="00847CD2" w:rsidRPr="00BD2AC5" w:rsidRDefault="00EC12B9" w:rsidP="00EC12B9">
      <w:pPr>
        <w:spacing w:after="0" w:line="240" w:lineRule="auto"/>
        <w:rPr>
          <w:rFonts w:ascii="Arial" w:eastAsia="Times New Roman" w:hAnsi="Arial" w:cs="Arial"/>
          <w:b/>
          <w:bCs/>
          <w:color w:val="212529"/>
          <w:sz w:val="20"/>
          <w:szCs w:val="24"/>
        </w:rPr>
      </w:pPr>
      <w:r>
        <w:rPr>
          <w:rFonts w:ascii="Arial" w:eastAsia="Times New Roman" w:hAnsi="Arial" w:cs="Arial"/>
          <w:b/>
          <w:bCs/>
          <w:color w:val="212529"/>
          <w:sz w:val="24"/>
          <w:szCs w:val="24"/>
        </w:rPr>
        <w:t xml:space="preserve"> </w:t>
      </w:r>
    </w:p>
    <w:p w14:paraId="521C816D" w14:textId="70829B43" w:rsidR="00CE477C" w:rsidRPr="00176A5B" w:rsidRDefault="00706AAE" w:rsidP="00176A5B">
      <w:pPr>
        <w:pStyle w:val="Paragraphedeliste"/>
        <w:numPr>
          <w:ilvl w:val="1"/>
          <w:numId w:val="31"/>
        </w:numPr>
        <w:tabs>
          <w:tab w:val="left" w:pos="993"/>
          <w:tab w:val="left" w:pos="1134"/>
        </w:tabs>
        <w:spacing w:after="0" w:line="240" w:lineRule="auto"/>
        <w:rPr>
          <w:rFonts w:ascii="Arial" w:eastAsia="Times New Roman" w:hAnsi="Arial" w:cs="Arial"/>
          <w:b/>
          <w:bCs/>
          <w:color w:val="212529"/>
          <w:sz w:val="24"/>
          <w:szCs w:val="24"/>
        </w:rPr>
      </w:pPr>
      <w:r w:rsidRPr="00176A5B">
        <w:rPr>
          <w:rFonts w:ascii="Arial" w:eastAsia="Times New Roman" w:hAnsi="Arial" w:cs="Arial"/>
          <w:b/>
          <w:bCs/>
          <w:color w:val="212529"/>
          <w:sz w:val="24"/>
          <w:szCs w:val="24"/>
        </w:rPr>
        <w:t>Les c</w:t>
      </w:r>
      <w:r w:rsidR="00CE477C" w:rsidRPr="00176A5B">
        <w:rPr>
          <w:rFonts w:ascii="Arial" w:eastAsia="Times New Roman" w:hAnsi="Arial" w:cs="Arial"/>
          <w:b/>
          <w:bCs/>
          <w:color w:val="212529"/>
          <w:sz w:val="24"/>
          <w:szCs w:val="24"/>
        </w:rPr>
        <w:t>ritères éliminatoires</w:t>
      </w:r>
    </w:p>
    <w:p w14:paraId="35041491" w14:textId="77777777" w:rsidR="00847CD2" w:rsidRPr="00706AAE" w:rsidRDefault="00847CD2" w:rsidP="00847CD2">
      <w:pPr>
        <w:pStyle w:val="Paragraphedeliste"/>
        <w:tabs>
          <w:tab w:val="left" w:pos="993"/>
          <w:tab w:val="left" w:pos="1134"/>
        </w:tabs>
        <w:spacing w:after="0" w:line="240" w:lineRule="auto"/>
        <w:ind w:left="851"/>
        <w:rPr>
          <w:rFonts w:ascii="Arial" w:eastAsia="Times New Roman" w:hAnsi="Arial" w:cs="Arial"/>
          <w:b/>
          <w:bCs/>
          <w:color w:val="212529"/>
          <w:sz w:val="24"/>
          <w:szCs w:val="24"/>
        </w:rPr>
      </w:pPr>
    </w:p>
    <w:p w14:paraId="0D586A77" w14:textId="042E6FBA" w:rsidR="00CE477C" w:rsidRDefault="00B00EAA" w:rsidP="00B00EAA">
      <w:pPr>
        <w:spacing w:after="0" w:line="240" w:lineRule="auto"/>
        <w:jc w:val="both"/>
        <w:rPr>
          <w:rFonts w:ascii="Arial" w:eastAsia="Times New Roman" w:hAnsi="Arial" w:cs="Arial"/>
          <w:color w:val="212529"/>
          <w:sz w:val="24"/>
          <w:szCs w:val="24"/>
        </w:rPr>
      </w:pPr>
      <w:r w:rsidRPr="00B00EAA">
        <w:rPr>
          <w:rFonts w:ascii="Arial" w:eastAsia="Times New Roman" w:hAnsi="Arial" w:cs="Arial"/>
          <w:color w:val="212529"/>
          <w:sz w:val="24"/>
          <w:szCs w:val="24"/>
        </w:rPr>
        <w:t xml:space="preserve">Les critères éliminatoires sont les suivants : </w:t>
      </w:r>
    </w:p>
    <w:p w14:paraId="0480EA52" w14:textId="77777777" w:rsidR="00176A5B" w:rsidRPr="00BD2AC5" w:rsidRDefault="00176A5B" w:rsidP="00B00EAA">
      <w:pPr>
        <w:spacing w:after="0" w:line="240" w:lineRule="auto"/>
        <w:jc w:val="both"/>
        <w:rPr>
          <w:rFonts w:ascii="Arial" w:eastAsia="Times New Roman" w:hAnsi="Arial" w:cs="Arial"/>
          <w:color w:val="212529"/>
          <w:sz w:val="8"/>
          <w:szCs w:val="24"/>
        </w:rPr>
      </w:pPr>
    </w:p>
    <w:p w14:paraId="1736C4D2" w14:textId="77777777" w:rsidR="00BD2AC5" w:rsidRDefault="00790674" w:rsidP="00BD2AC5">
      <w:pPr>
        <w:pStyle w:val="Paragraphedeliste"/>
        <w:numPr>
          <w:ilvl w:val="0"/>
          <w:numId w:val="9"/>
        </w:numPr>
        <w:rPr>
          <w:rFonts w:ascii="Arial" w:eastAsia="Times New Roman" w:hAnsi="Arial" w:cs="Arial"/>
          <w:color w:val="212529"/>
          <w:sz w:val="24"/>
          <w:szCs w:val="24"/>
        </w:rPr>
      </w:pPr>
      <w:r w:rsidRPr="00FD61C4">
        <w:rPr>
          <w:rFonts w:ascii="Arial" w:eastAsia="Times New Roman" w:hAnsi="Arial" w:cs="Arial"/>
          <w:color w:val="212529"/>
          <w:sz w:val="24"/>
          <w:szCs w:val="24"/>
        </w:rPr>
        <w:t xml:space="preserve">Dossier administratif incomplet ou non conforme après un délai de 48 heures accordé aux </w:t>
      </w:r>
      <w:r w:rsidR="00E95A2E">
        <w:rPr>
          <w:rFonts w:ascii="Arial" w:eastAsia="Times New Roman" w:hAnsi="Arial" w:cs="Arial"/>
          <w:color w:val="212529"/>
          <w:sz w:val="24"/>
          <w:szCs w:val="24"/>
        </w:rPr>
        <w:t>candidat ;</w:t>
      </w:r>
      <w:r w:rsidRPr="00FD61C4">
        <w:rPr>
          <w:rFonts w:ascii="Arial" w:eastAsia="Times New Roman" w:hAnsi="Arial" w:cs="Arial"/>
          <w:color w:val="212529"/>
          <w:sz w:val="24"/>
          <w:szCs w:val="24"/>
        </w:rPr>
        <w:t> </w:t>
      </w:r>
    </w:p>
    <w:p w14:paraId="54B7CC71" w14:textId="4B7D0BB4" w:rsidR="00790674" w:rsidRPr="00BD2AC5" w:rsidRDefault="00790674" w:rsidP="00BD2AC5">
      <w:pPr>
        <w:pStyle w:val="Paragraphedeliste"/>
        <w:numPr>
          <w:ilvl w:val="0"/>
          <w:numId w:val="9"/>
        </w:numPr>
        <w:rPr>
          <w:rFonts w:ascii="Arial" w:eastAsia="Times New Roman" w:hAnsi="Arial" w:cs="Arial"/>
          <w:color w:val="212529"/>
          <w:sz w:val="24"/>
          <w:szCs w:val="24"/>
        </w:rPr>
      </w:pPr>
      <w:r w:rsidRPr="00BD2AC5">
        <w:rPr>
          <w:rFonts w:ascii="Arial" w:eastAsia="Times New Roman" w:hAnsi="Arial" w:cs="Arial"/>
          <w:color w:val="212529"/>
          <w:sz w:val="24"/>
          <w:szCs w:val="24"/>
        </w:rPr>
        <w:t>Fausses déclarations, pièces falsifiées ou scannées en lieu et place des copies certifiées ou origina</w:t>
      </w:r>
      <w:r w:rsidR="00500300" w:rsidRPr="00BD2AC5">
        <w:rPr>
          <w:rFonts w:ascii="Arial" w:eastAsia="Times New Roman" w:hAnsi="Arial" w:cs="Arial"/>
          <w:color w:val="212529"/>
          <w:sz w:val="24"/>
          <w:szCs w:val="24"/>
        </w:rPr>
        <w:t>les</w:t>
      </w:r>
      <w:r w:rsidR="00E95A2E" w:rsidRPr="00BD2AC5">
        <w:rPr>
          <w:rFonts w:ascii="Arial" w:eastAsia="Times New Roman" w:hAnsi="Arial" w:cs="Arial"/>
          <w:color w:val="212529"/>
          <w:sz w:val="24"/>
          <w:szCs w:val="24"/>
        </w:rPr>
        <w:t> ;</w:t>
      </w:r>
      <w:r w:rsidRPr="00BD2AC5">
        <w:rPr>
          <w:rFonts w:ascii="Arial" w:eastAsia="Times New Roman" w:hAnsi="Arial" w:cs="Arial"/>
          <w:color w:val="212529"/>
          <w:sz w:val="24"/>
          <w:szCs w:val="24"/>
        </w:rPr>
        <w:t xml:space="preserve"> </w:t>
      </w:r>
    </w:p>
    <w:p w14:paraId="2A2AEC16" w14:textId="7C80B31C" w:rsidR="00790674" w:rsidRPr="00FD61C4" w:rsidRDefault="00790674" w:rsidP="00790674">
      <w:pPr>
        <w:pStyle w:val="Paragraphedeliste"/>
        <w:numPr>
          <w:ilvl w:val="0"/>
          <w:numId w:val="9"/>
        </w:numPr>
        <w:rPr>
          <w:rFonts w:ascii="Arial" w:eastAsia="Times New Roman" w:hAnsi="Arial" w:cs="Arial"/>
          <w:color w:val="212529"/>
          <w:sz w:val="24"/>
          <w:szCs w:val="24"/>
        </w:rPr>
      </w:pPr>
      <w:r w:rsidRPr="00FD61C4">
        <w:rPr>
          <w:rFonts w:ascii="Arial" w:eastAsia="Times New Roman" w:hAnsi="Arial" w:cs="Arial"/>
          <w:color w:val="212529"/>
          <w:sz w:val="24"/>
          <w:szCs w:val="24"/>
        </w:rPr>
        <w:t>Non satisfaction d’au moins 7</w:t>
      </w:r>
      <w:r w:rsidR="00E95A2E">
        <w:rPr>
          <w:rFonts w:ascii="Arial" w:eastAsia="Times New Roman" w:hAnsi="Arial" w:cs="Arial"/>
          <w:color w:val="212529"/>
          <w:sz w:val="24"/>
          <w:szCs w:val="24"/>
        </w:rPr>
        <w:t>5</w:t>
      </w:r>
      <w:r w:rsidRPr="00FD61C4">
        <w:rPr>
          <w:rFonts w:ascii="Arial" w:eastAsia="Times New Roman" w:hAnsi="Arial" w:cs="Arial"/>
          <w:color w:val="212529"/>
          <w:sz w:val="24"/>
          <w:szCs w:val="24"/>
        </w:rPr>
        <w:t xml:space="preserve"> % des critères essentiels</w:t>
      </w:r>
      <w:r w:rsidR="00E95A2E">
        <w:rPr>
          <w:rFonts w:ascii="Arial" w:eastAsia="Times New Roman" w:hAnsi="Arial" w:cs="Arial"/>
          <w:color w:val="212529"/>
          <w:sz w:val="24"/>
          <w:szCs w:val="24"/>
        </w:rPr>
        <w:t xml:space="preserve"> de qualification ;</w:t>
      </w:r>
      <w:r w:rsidRPr="00FD61C4">
        <w:rPr>
          <w:rFonts w:ascii="Arial" w:eastAsia="Times New Roman" w:hAnsi="Arial" w:cs="Arial"/>
          <w:color w:val="212529"/>
          <w:sz w:val="24"/>
          <w:szCs w:val="24"/>
        </w:rPr>
        <w:t> </w:t>
      </w:r>
    </w:p>
    <w:p w14:paraId="31024D65" w14:textId="5EE40773" w:rsidR="00790674" w:rsidRDefault="00790674" w:rsidP="00790674">
      <w:pPr>
        <w:pStyle w:val="Paragraphedeliste"/>
        <w:numPr>
          <w:ilvl w:val="0"/>
          <w:numId w:val="9"/>
        </w:numPr>
        <w:rPr>
          <w:rFonts w:ascii="Arial" w:eastAsia="Times New Roman" w:hAnsi="Arial" w:cs="Arial"/>
          <w:color w:val="212529"/>
          <w:sz w:val="24"/>
          <w:szCs w:val="24"/>
        </w:rPr>
      </w:pPr>
      <w:r w:rsidRPr="00FD61C4">
        <w:rPr>
          <w:rFonts w:ascii="Arial" w:eastAsia="Times New Roman" w:hAnsi="Arial" w:cs="Arial"/>
          <w:color w:val="212529"/>
          <w:sz w:val="24"/>
          <w:szCs w:val="24"/>
        </w:rPr>
        <w:t>Absence de déclaration sur l’honneur de non abandon d’un marché public au cours des trois dernières années</w:t>
      </w:r>
      <w:r w:rsidR="00D730E1">
        <w:rPr>
          <w:rFonts w:ascii="Arial" w:eastAsia="Times New Roman" w:hAnsi="Arial" w:cs="Arial"/>
          <w:color w:val="212529"/>
          <w:sz w:val="24"/>
          <w:szCs w:val="24"/>
        </w:rPr>
        <w:t> ;</w:t>
      </w:r>
    </w:p>
    <w:p w14:paraId="6CFEB778" w14:textId="5C371754" w:rsidR="00D730E1" w:rsidRDefault="00D730E1" w:rsidP="00790674">
      <w:pPr>
        <w:pStyle w:val="Paragraphedeliste"/>
        <w:numPr>
          <w:ilvl w:val="0"/>
          <w:numId w:val="9"/>
        </w:numPr>
        <w:rPr>
          <w:rFonts w:ascii="Arial" w:eastAsia="Times New Roman" w:hAnsi="Arial" w:cs="Arial"/>
          <w:color w:val="212529"/>
          <w:sz w:val="24"/>
          <w:szCs w:val="24"/>
        </w:rPr>
      </w:pPr>
      <w:r>
        <w:rPr>
          <w:rFonts w:ascii="Arial" w:eastAsia="Times New Roman" w:hAnsi="Arial" w:cs="Arial"/>
          <w:color w:val="212529"/>
          <w:sz w:val="24"/>
          <w:szCs w:val="24"/>
        </w:rPr>
        <w:t>Absence d’une attestation de non exclusion au marché public.</w:t>
      </w:r>
    </w:p>
    <w:p w14:paraId="224491F1" w14:textId="77777777" w:rsidR="00DA04B8" w:rsidRDefault="00DA04B8" w:rsidP="00DA04B8">
      <w:pPr>
        <w:ind w:left="360"/>
        <w:rPr>
          <w:rFonts w:ascii="Arial" w:eastAsia="Times New Roman" w:hAnsi="Arial" w:cs="Arial"/>
          <w:color w:val="212529"/>
          <w:sz w:val="24"/>
          <w:szCs w:val="24"/>
        </w:rPr>
      </w:pPr>
    </w:p>
    <w:p w14:paraId="5FB51F61" w14:textId="77777777" w:rsidR="00DA04B8" w:rsidRDefault="00DA04B8" w:rsidP="00DA04B8">
      <w:pPr>
        <w:ind w:left="360"/>
        <w:rPr>
          <w:rFonts w:ascii="Arial" w:eastAsia="Times New Roman" w:hAnsi="Arial" w:cs="Arial"/>
          <w:color w:val="212529"/>
          <w:sz w:val="24"/>
          <w:szCs w:val="24"/>
        </w:rPr>
      </w:pPr>
    </w:p>
    <w:p w14:paraId="0293A187" w14:textId="77777777" w:rsidR="00DA04B8" w:rsidRPr="00DA04B8" w:rsidRDefault="00DA04B8" w:rsidP="00DA04B8">
      <w:pPr>
        <w:ind w:left="360"/>
        <w:rPr>
          <w:rFonts w:ascii="Arial" w:eastAsia="Times New Roman" w:hAnsi="Arial" w:cs="Arial"/>
          <w:color w:val="212529"/>
          <w:sz w:val="24"/>
          <w:szCs w:val="24"/>
        </w:rPr>
      </w:pPr>
    </w:p>
    <w:p w14:paraId="48D94F40" w14:textId="77777777" w:rsidR="00D7487B" w:rsidRPr="00BD2AC5" w:rsidRDefault="00D7487B" w:rsidP="00D7487B">
      <w:pPr>
        <w:pStyle w:val="Paragraphedeliste"/>
        <w:rPr>
          <w:rFonts w:ascii="Arial" w:eastAsia="Times New Roman" w:hAnsi="Arial" w:cs="Arial"/>
          <w:color w:val="212529"/>
          <w:sz w:val="10"/>
          <w:szCs w:val="24"/>
        </w:rPr>
      </w:pPr>
    </w:p>
    <w:p w14:paraId="172EF4A4" w14:textId="74A870C3" w:rsidR="00790674" w:rsidRPr="00176A5B" w:rsidRDefault="00DA04B8" w:rsidP="00176A5B">
      <w:pPr>
        <w:pStyle w:val="Paragraphedeliste"/>
        <w:numPr>
          <w:ilvl w:val="1"/>
          <w:numId w:val="31"/>
        </w:numPr>
        <w:tabs>
          <w:tab w:val="left" w:pos="993"/>
          <w:tab w:val="left" w:pos="1134"/>
        </w:tabs>
        <w:spacing w:after="0" w:line="240" w:lineRule="auto"/>
        <w:rPr>
          <w:rFonts w:ascii="Arial" w:eastAsia="Times New Roman" w:hAnsi="Arial" w:cs="Arial"/>
          <w:color w:val="212529"/>
          <w:sz w:val="24"/>
          <w:szCs w:val="24"/>
        </w:rPr>
      </w:pPr>
      <w:r>
        <w:rPr>
          <w:rFonts w:ascii="Arial" w:eastAsia="Times New Roman" w:hAnsi="Arial" w:cs="Arial"/>
          <w:b/>
          <w:bCs/>
          <w:color w:val="212529"/>
          <w:sz w:val="24"/>
          <w:szCs w:val="24"/>
        </w:rPr>
        <w:t xml:space="preserve"> </w:t>
      </w:r>
      <w:r w:rsidR="00CE477C" w:rsidRPr="00176A5B">
        <w:rPr>
          <w:rFonts w:ascii="Arial" w:eastAsia="Times New Roman" w:hAnsi="Arial" w:cs="Arial"/>
          <w:b/>
          <w:bCs/>
          <w:color w:val="212529"/>
          <w:sz w:val="24"/>
          <w:szCs w:val="24"/>
        </w:rPr>
        <w:t>Critères essentiels</w:t>
      </w:r>
    </w:p>
    <w:p w14:paraId="4D59A1D8" w14:textId="44A1A3A0" w:rsidR="00176A5B" w:rsidRPr="00176A5B" w:rsidRDefault="00176A5B" w:rsidP="00176A5B">
      <w:pPr>
        <w:tabs>
          <w:tab w:val="left" w:pos="993"/>
          <w:tab w:val="left" w:pos="1134"/>
        </w:tabs>
        <w:spacing w:after="0" w:line="240" w:lineRule="auto"/>
        <w:rPr>
          <w:rFonts w:ascii="Arial" w:eastAsia="Times New Roman" w:hAnsi="Arial" w:cs="Arial"/>
          <w:color w:val="212529"/>
          <w:sz w:val="24"/>
          <w:szCs w:val="24"/>
        </w:rPr>
      </w:pPr>
    </w:p>
    <w:p w14:paraId="4EA3D4C8" w14:textId="555BAAF9" w:rsidR="00E01502" w:rsidRDefault="00BF32C4" w:rsidP="00CC02C2">
      <w:pPr>
        <w:spacing w:after="100" w:afterAutospacing="1" w:line="240" w:lineRule="auto"/>
        <w:jc w:val="both"/>
        <w:rPr>
          <w:rFonts w:ascii="Arial" w:eastAsia="Times New Roman" w:hAnsi="Arial" w:cs="Arial"/>
          <w:color w:val="212529"/>
          <w:sz w:val="24"/>
          <w:szCs w:val="24"/>
        </w:rPr>
      </w:pPr>
      <w:r>
        <w:rPr>
          <w:rFonts w:ascii="Arial" w:eastAsia="Times New Roman" w:hAnsi="Arial" w:cs="Arial"/>
          <w:color w:val="212529"/>
          <w:sz w:val="24"/>
          <w:szCs w:val="24"/>
        </w:rPr>
        <w:t>Les critère</w:t>
      </w:r>
      <w:r w:rsidR="00F46159">
        <w:rPr>
          <w:rFonts w:ascii="Arial" w:eastAsia="Times New Roman" w:hAnsi="Arial" w:cs="Arial"/>
          <w:color w:val="212529"/>
          <w:sz w:val="24"/>
          <w:szCs w:val="24"/>
        </w:rPr>
        <w:t xml:space="preserve">s essentiels sont </w:t>
      </w:r>
      <w:r w:rsidR="00C4346A">
        <w:rPr>
          <w:rFonts w:ascii="Arial" w:eastAsia="Times New Roman" w:hAnsi="Arial" w:cs="Arial"/>
          <w:color w:val="212529"/>
          <w:sz w:val="24"/>
          <w:szCs w:val="24"/>
        </w:rPr>
        <w:t>contenus dans la grille suivantes les suivants :</w:t>
      </w:r>
    </w:p>
    <w:tbl>
      <w:tblPr>
        <w:tblW w:w="9777"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580"/>
        <w:gridCol w:w="8346"/>
        <w:gridCol w:w="851"/>
      </w:tblGrid>
      <w:tr w:rsidR="00492BEB" w:rsidRPr="00CB117F" w14:paraId="2A26EB32" w14:textId="77777777" w:rsidTr="00495CCD">
        <w:trPr>
          <w:jc w:val="center"/>
        </w:trPr>
        <w:tc>
          <w:tcPr>
            <w:tcW w:w="580" w:type="dxa"/>
            <w:shd w:val="clear" w:color="auto" w:fill="auto"/>
            <w:vAlign w:val="center"/>
            <w:hideMark/>
          </w:tcPr>
          <w:p w14:paraId="0C42D907" w14:textId="77777777" w:rsidR="00492BEB" w:rsidRPr="00CB117F" w:rsidRDefault="00492BEB" w:rsidP="00495CCD">
            <w:pPr>
              <w:jc w:val="center"/>
              <w:rPr>
                <w:b/>
                <w:bCs/>
                <w:lang w:eastAsia="fr-CM"/>
              </w:rPr>
            </w:pPr>
            <w:r w:rsidRPr="00CB117F">
              <w:rPr>
                <w:b/>
                <w:bCs/>
              </w:rPr>
              <w:t>N°</w:t>
            </w:r>
          </w:p>
        </w:tc>
        <w:tc>
          <w:tcPr>
            <w:tcW w:w="8346" w:type="dxa"/>
            <w:shd w:val="clear" w:color="auto" w:fill="auto"/>
            <w:vAlign w:val="center"/>
            <w:hideMark/>
          </w:tcPr>
          <w:p w14:paraId="7B8C8CA0" w14:textId="77777777" w:rsidR="00492BEB" w:rsidRPr="00CB117F" w:rsidRDefault="00492BEB" w:rsidP="00495CCD">
            <w:pPr>
              <w:rPr>
                <w:b/>
                <w:bCs/>
              </w:rPr>
            </w:pPr>
            <w:r w:rsidRPr="00CB117F">
              <w:rPr>
                <w:b/>
                <w:bCs/>
              </w:rPr>
              <w:t>Critères</w:t>
            </w:r>
          </w:p>
        </w:tc>
        <w:tc>
          <w:tcPr>
            <w:tcW w:w="851" w:type="dxa"/>
            <w:shd w:val="clear" w:color="auto" w:fill="auto"/>
            <w:vAlign w:val="center"/>
            <w:hideMark/>
          </w:tcPr>
          <w:p w14:paraId="59FBC0F9" w14:textId="77777777" w:rsidR="00492BEB" w:rsidRPr="00CB117F" w:rsidRDefault="00492BEB" w:rsidP="00495CCD">
            <w:pPr>
              <w:jc w:val="center"/>
              <w:rPr>
                <w:b/>
                <w:bCs/>
              </w:rPr>
            </w:pPr>
            <w:r w:rsidRPr="00CB117F">
              <w:rPr>
                <w:b/>
                <w:bCs/>
              </w:rPr>
              <w:t>Notes</w:t>
            </w:r>
          </w:p>
        </w:tc>
      </w:tr>
      <w:tr w:rsidR="00492BEB" w:rsidRPr="00CB117F" w14:paraId="12FB03CC" w14:textId="77777777" w:rsidTr="00495CCD">
        <w:trPr>
          <w:jc w:val="center"/>
        </w:trPr>
        <w:tc>
          <w:tcPr>
            <w:tcW w:w="580" w:type="dxa"/>
            <w:shd w:val="clear" w:color="auto" w:fill="auto"/>
            <w:vAlign w:val="center"/>
            <w:hideMark/>
          </w:tcPr>
          <w:p w14:paraId="3219B5BB" w14:textId="77777777" w:rsidR="00492BEB" w:rsidRPr="00CB117F" w:rsidRDefault="00492BEB" w:rsidP="00495CCD">
            <w:pPr>
              <w:jc w:val="center"/>
            </w:pPr>
            <w:r w:rsidRPr="00CB117F">
              <w:t>1</w:t>
            </w:r>
          </w:p>
        </w:tc>
        <w:tc>
          <w:tcPr>
            <w:tcW w:w="8346" w:type="dxa"/>
            <w:shd w:val="clear" w:color="auto" w:fill="auto"/>
            <w:vAlign w:val="center"/>
            <w:hideMark/>
          </w:tcPr>
          <w:p w14:paraId="1F5D953C" w14:textId="77777777" w:rsidR="00492BEB" w:rsidRPr="00CB117F" w:rsidRDefault="00492BEB" w:rsidP="00495CCD">
            <w:pPr>
              <w:rPr>
                <w:b/>
                <w:bCs/>
              </w:rPr>
            </w:pPr>
            <w:r w:rsidRPr="00CB117F">
              <w:rPr>
                <w:b/>
                <w:bCs/>
              </w:rPr>
              <w:t xml:space="preserve">Présentation de la firme : </w:t>
            </w:r>
          </w:p>
          <w:p w14:paraId="6432F184" w14:textId="77777777" w:rsidR="00492BEB" w:rsidRPr="00CB117F" w:rsidRDefault="00492BEB" w:rsidP="00492BEB">
            <w:pPr>
              <w:pStyle w:val="Paragraphedeliste"/>
              <w:numPr>
                <w:ilvl w:val="0"/>
                <w:numId w:val="33"/>
              </w:numPr>
              <w:spacing w:after="0" w:line="240" w:lineRule="auto"/>
              <w:rPr>
                <w:szCs w:val="22"/>
              </w:rPr>
            </w:pPr>
            <w:r w:rsidRPr="00CB117F">
              <w:rPr>
                <w:szCs w:val="22"/>
              </w:rPr>
              <w:t>Siège et existence légale de la firme ;</w:t>
            </w:r>
          </w:p>
          <w:p w14:paraId="1168432D" w14:textId="77777777" w:rsidR="00492BEB" w:rsidRPr="00CB117F" w:rsidRDefault="00492BEB" w:rsidP="00492BEB">
            <w:pPr>
              <w:pStyle w:val="Paragraphedeliste"/>
              <w:numPr>
                <w:ilvl w:val="0"/>
                <w:numId w:val="33"/>
              </w:numPr>
              <w:spacing w:after="0" w:line="240" w:lineRule="auto"/>
              <w:rPr>
                <w:szCs w:val="22"/>
              </w:rPr>
            </w:pPr>
            <w:r w:rsidRPr="00CB117F">
              <w:rPr>
                <w:szCs w:val="22"/>
              </w:rPr>
              <w:t>Organigramme ;</w:t>
            </w:r>
          </w:p>
          <w:p w14:paraId="67E5D03D" w14:textId="77777777" w:rsidR="00492BEB" w:rsidRPr="00CB117F" w:rsidRDefault="00492BEB" w:rsidP="00492BEB">
            <w:pPr>
              <w:pStyle w:val="Paragraphedeliste"/>
              <w:numPr>
                <w:ilvl w:val="0"/>
                <w:numId w:val="33"/>
              </w:numPr>
              <w:spacing w:after="0" w:line="240" w:lineRule="auto"/>
              <w:rPr>
                <w:szCs w:val="22"/>
              </w:rPr>
            </w:pPr>
            <w:r w:rsidRPr="00CB117F">
              <w:rPr>
                <w:szCs w:val="22"/>
              </w:rPr>
              <w:t>Plaquettes, logo ou prospectus ;</w:t>
            </w:r>
          </w:p>
          <w:p w14:paraId="7672AB85" w14:textId="77777777" w:rsidR="00492BEB" w:rsidRPr="00CB117F" w:rsidRDefault="00492BEB" w:rsidP="00492BEB">
            <w:pPr>
              <w:pStyle w:val="Paragraphedeliste"/>
              <w:numPr>
                <w:ilvl w:val="0"/>
                <w:numId w:val="33"/>
              </w:numPr>
              <w:spacing w:after="0" w:line="240" w:lineRule="auto"/>
              <w:rPr>
                <w:szCs w:val="22"/>
              </w:rPr>
            </w:pPr>
            <w:r w:rsidRPr="00CB117F">
              <w:rPr>
                <w:szCs w:val="22"/>
              </w:rPr>
              <w:t>Etendu des prestations ;</w:t>
            </w:r>
          </w:p>
        </w:tc>
        <w:tc>
          <w:tcPr>
            <w:tcW w:w="851" w:type="dxa"/>
            <w:shd w:val="clear" w:color="auto" w:fill="auto"/>
            <w:vAlign w:val="center"/>
            <w:hideMark/>
          </w:tcPr>
          <w:p w14:paraId="282AF4B8" w14:textId="77777777" w:rsidR="00492BEB" w:rsidRPr="00CB117F" w:rsidRDefault="00492BEB" w:rsidP="00495CCD">
            <w:pPr>
              <w:jc w:val="center"/>
            </w:pPr>
            <w:r w:rsidRPr="00CB117F">
              <w:t>5</w:t>
            </w:r>
          </w:p>
        </w:tc>
      </w:tr>
      <w:tr w:rsidR="00492BEB" w:rsidRPr="00CB117F" w14:paraId="52A65E10" w14:textId="77777777" w:rsidTr="00495CCD">
        <w:trPr>
          <w:jc w:val="center"/>
        </w:trPr>
        <w:tc>
          <w:tcPr>
            <w:tcW w:w="580" w:type="dxa"/>
            <w:shd w:val="clear" w:color="auto" w:fill="auto"/>
            <w:vAlign w:val="center"/>
            <w:hideMark/>
          </w:tcPr>
          <w:p w14:paraId="42CD717E" w14:textId="77777777" w:rsidR="00492BEB" w:rsidRPr="00CB117F" w:rsidRDefault="00492BEB" w:rsidP="00495CCD">
            <w:pPr>
              <w:jc w:val="center"/>
            </w:pPr>
            <w:r w:rsidRPr="00CB117F">
              <w:t>2</w:t>
            </w:r>
          </w:p>
        </w:tc>
        <w:tc>
          <w:tcPr>
            <w:tcW w:w="8346" w:type="dxa"/>
            <w:shd w:val="clear" w:color="auto" w:fill="auto"/>
            <w:vAlign w:val="center"/>
            <w:hideMark/>
          </w:tcPr>
          <w:p w14:paraId="5E87B415" w14:textId="77777777" w:rsidR="00492BEB" w:rsidRPr="00CB117F" w:rsidRDefault="00492BEB" w:rsidP="00492BEB">
            <w:pPr>
              <w:spacing w:after="0"/>
            </w:pPr>
            <w:r w:rsidRPr="00CB117F">
              <w:rPr>
                <w:b/>
                <w:bCs/>
              </w:rPr>
              <w:t>Expérience de la firme</w:t>
            </w:r>
            <w:r w:rsidRPr="00CB117F">
              <w:t xml:space="preserve"> dans la mise en œuvre des projets similaires (au moins trois projets/travaux similaires exécutés avec succès) :</w:t>
            </w:r>
          </w:p>
          <w:p w14:paraId="17146425" w14:textId="77777777" w:rsidR="00492BEB" w:rsidRPr="00CB117F" w:rsidRDefault="00492BEB" w:rsidP="00492BEB">
            <w:pPr>
              <w:pStyle w:val="Paragraphedeliste"/>
              <w:numPr>
                <w:ilvl w:val="0"/>
                <w:numId w:val="33"/>
              </w:numPr>
              <w:spacing w:after="0" w:line="240" w:lineRule="auto"/>
              <w:rPr>
                <w:szCs w:val="22"/>
              </w:rPr>
            </w:pPr>
            <w:r w:rsidRPr="00CB117F">
              <w:rPr>
                <w:szCs w:val="22"/>
              </w:rPr>
              <w:t>Description des caractéristiques clés du projet ;</w:t>
            </w:r>
          </w:p>
          <w:p w14:paraId="0452A31B" w14:textId="0D762938" w:rsidR="00492BEB" w:rsidRPr="00CB117F" w:rsidRDefault="00492BEB" w:rsidP="00492BEB">
            <w:pPr>
              <w:pStyle w:val="Paragraphedeliste"/>
              <w:numPr>
                <w:ilvl w:val="0"/>
                <w:numId w:val="33"/>
              </w:numPr>
              <w:spacing w:after="0" w:line="240" w:lineRule="auto"/>
              <w:rPr>
                <w:szCs w:val="22"/>
              </w:rPr>
            </w:pPr>
            <w:r w:rsidRPr="00CB117F">
              <w:rPr>
                <w:szCs w:val="22"/>
              </w:rPr>
              <w:t xml:space="preserve">Montants et références des contrats similaires </w:t>
            </w:r>
            <w:r w:rsidR="004D1BC0">
              <w:rPr>
                <w:szCs w:val="22"/>
              </w:rPr>
              <w:t>(premières et dernières pages de signature accompagnés de leur PV respectifs)</w:t>
            </w:r>
            <w:r w:rsidRPr="00CB117F">
              <w:rPr>
                <w:szCs w:val="22"/>
              </w:rPr>
              <w:t xml:space="preserve">; </w:t>
            </w:r>
          </w:p>
          <w:p w14:paraId="7147F71B" w14:textId="77777777" w:rsidR="00492BEB" w:rsidRPr="00CB117F" w:rsidRDefault="00492BEB" w:rsidP="00492BEB">
            <w:pPr>
              <w:pStyle w:val="Paragraphedeliste"/>
              <w:numPr>
                <w:ilvl w:val="0"/>
                <w:numId w:val="33"/>
              </w:numPr>
              <w:spacing w:after="0" w:line="240" w:lineRule="auto"/>
              <w:rPr>
                <w:szCs w:val="22"/>
              </w:rPr>
            </w:pPr>
            <w:r w:rsidRPr="00CB117F">
              <w:rPr>
                <w:szCs w:val="22"/>
              </w:rPr>
              <w:t>Preuve de réalisation satisfaisante des missions similaires (procès-verbaux de réception ou attestation de service fait etc.)</w:t>
            </w:r>
          </w:p>
        </w:tc>
        <w:tc>
          <w:tcPr>
            <w:tcW w:w="851" w:type="dxa"/>
            <w:shd w:val="clear" w:color="auto" w:fill="auto"/>
            <w:vAlign w:val="center"/>
            <w:hideMark/>
          </w:tcPr>
          <w:p w14:paraId="70DFBEC4" w14:textId="7D76EC59" w:rsidR="00492BEB" w:rsidRPr="00CB117F" w:rsidRDefault="00492BEB" w:rsidP="00495CCD">
            <w:pPr>
              <w:jc w:val="center"/>
            </w:pPr>
            <w:r>
              <w:t>4</w:t>
            </w:r>
            <w:r w:rsidR="00DA04B8">
              <w:t>5</w:t>
            </w:r>
          </w:p>
        </w:tc>
      </w:tr>
      <w:tr w:rsidR="00492BEB" w:rsidRPr="00CB117F" w14:paraId="15F624A1" w14:textId="77777777" w:rsidTr="00495CCD">
        <w:trPr>
          <w:jc w:val="center"/>
        </w:trPr>
        <w:tc>
          <w:tcPr>
            <w:tcW w:w="580" w:type="dxa"/>
            <w:shd w:val="clear" w:color="auto" w:fill="auto"/>
            <w:vAlign w:val="center"/>
            <w:hideMark/>
          </w:tcPr>
          <w:p w14:paraId="53736533" w14:textId="77777777" w:rsidR="00492BEB" w:rsidRPr="00CB117F" w:rsidRDefault="00492BEB" w:rsidP="00495CCD">
            <w:pPr>
              <w:jc w:val="center"/>
            </w:pPr>
            <w:r w:rsidRPr="00CB117F">
              <w:t>3</w:t>
            </w:r>
          </w:p>
        </w:tc>
        <w:tc>
          <w:tcPr>
            <w:tcW w:w="8346" w:type="dxa"/>
            <w:shd w:val="clear" w:color="auto" w:fill="auto"/>
            <w:vAlign w:val="center"/>
            <w:hideMark/>
          </w:tcPr>
          <w:p w14:paraId="0CFE4A1F" w14:textId="77777777" w:rsidR="00492BEB" w:rsidRPr="00CB117F" w:rsidRDefault="00492BEB" w:rsidP="00492BEB">
            <w:pPr>
              <w:spacing w:after="0"/>
              <w:rPr>
                <w:b/>
                <w:bCs/>
              </w:rPr>
            </w:pPr>
            <w:r w:rsidRPr="00CB117F">
              <w:rPr>
                <w:b/>
                <w:bCs/>
              </w:rPr>
              <w:t>Capacités de la firme</w:t>
            </w:r>
          </w:p>
          <w:p w14:paraId="126E2CA7" w14:textId="77777777" w:rsidR="00492BEB" w:rsidRPr="00CB117F" w:rsidRDefault="00492BEB" w:rsidP="00492BEB">
            <w:pPr>
              <w:pStyle w:val="Paragraphedeliste"/>
              <w:numPr>
                <w:ilvl w:val="0"/>
                <w:numId w:val="33"/>
              </w:numPr>
              <w:spacing w:after="0" w:line="240" w:lineRule="auto"/>
              <w:rPr>
                <w:szCs w:val="22"/>
              </w:rPr>
            </w:pPr>
            <w:r w:rsidRPr="00CB117F">
              <w:rPr>
                <w:szCs w:val="22"/>
              </w:rPr>
              <w:t xml:space="preserve">Capacité technique (matériels ou autre équipements techniques nécessaires </w:t>
            </w:r>
            <w:r>
              <w:rPr>
                <w:szCs w:val="22"/>
              </w:rPr>
              <w:t xml:space="preserve">et </w:t>
            </w:r>
            <w:r w:rsidRPr="00CB117F">
              <w:rPr>
                <w:szCs w:val="22"/>
              </w:rPr>
              <w:t>dont dispose le candidat pour mener à bien les missions similaires) ;</w:t>
            </w:r>
          </w:p>
          <w:p w14:paraId="27B3CEA6" w14:textId="77777777" w:rsidR="00492BEB" w:rsidRPr="00CB117F" w:rsidRDefault="00492BEB" w:rsidP="00492BEB">
            <w:pPr>
              <w:pStyle w:val="Paragraphedeliste"/>
              <w:numPr>
                <w:ilvl w:val="0"/>
                <w:numId w:val="33"/>
              </w:numPr>
              <w:spacing w:after="0" w:line="240" w:lineRule="auto"/>
              <w:rPr>
                <w:szCs w:val="22"/>
              </w:rPr>
            </w:pPr>
            <w:r w:rsidRPr="00CB117F">
              <w:rPr>
                <w:szCs w:val="22"/>
              </w:rPr>
              <w:t>Capacité financière (ressources propres ou financement par une institution financière ou bancaire ;</w:t>
            </w:r>
          </w:p>
          <w:p w14:paraId="380B70D3" w14:textId="77777777" w:rsidR="00492BEB" w:rsidRPr="00CB117F" w:rsidRDefault="00492BEB" w:rsidP="00492BEB">
            <w:pPr>
              <w:pStyle w:val="Paragraphedeliste"/>
              <w:numPr>
                <w:ilvl w:val="0"/>
                <w:numId w:val="33"/>
              </w:numPr>
              <w:spacing w:after="0" w:line="240" w:lineRule="auto"/>
              <w:rPr>
                <w:szCs w:val="22"/>
              </w:rPr>
            </w:pPr>
            <w:r w:rsidRPr="00CB117F">
              <w:rPr>
                <w:szCs w:val="22"/>
              </w:rPr>
              <w:t>Ressources humaines (personnels permanents au siège et personnels techniques en adéquation avec la mission) ;</w:t>
            </w:r>
          </w:p>
        </w:tc>
        <w:tc>
          <w:tcPr>
            <w:tcW w:w="851" w:type="dxa"/>
            <w:shd w:val="clear" w:color="auto" w:fill="auto"/>
            <w:vAlign w:val="center"/>
            <w:hideMark/>
          </w:tcPr>
          <w:p w14:paraId="29F4232C" w14:textId="3D48D801" w:rsidR="00492BEB" w:rsidRPr="00CB117F" w:rsidRDefault="00492BEB" w:rsidP="00495CCD">
            <w:pPr>
              <w:jc w:val="center"/>
            </w:pPr>
            <w:r>
              <w:t>4</w:t>
            </w:r>
            <w:r w:rsidR="00DA04B8">
              <w:t>5</w:t>
            </w:r>
          </w:p>
        </w:tc>
      </w:tr>
      <w:tr w:rsidR="00492BEB" w:rsidRPr="00CB117F" w14:paraId="58F63D96" w14:textId="77777777" w:rsidTr="00495CCD">
        <w:trPr>
          <w:jc w:val="center"/>
        </w:trPr>
        <w:tc>
          <w:tcPr>
            <w:tcW w:w="580" w:type="dxa"/>
            <w:shd w:val="clear" w:color="auto" w:fill="auto"/>
            <w:vAlign w:val="center"/>
          </w:tcPr>
          <w:p w14:paraId="49DE70B5" w14:textId="1A9AA4A4" w:rsidR="00492BEB" w:rsidRPr="00CB117F" w:rsidRDefault="00492BEB" w:rsidP="00495CCD">
            <w:pPr>
              <w:jc w:val="center"/>
            </w:pPr>
            <w:r>
              <w:t>4</w:t>
            </w:r>
          </w:p>
        </w:tc>
        <w:tc>
          <w:tcPr>
            <w:tcW w:w="8346" w:type="dxa"/>
            <w:shd w:val="clear" w:color="auto" w:fill="auto"/>
            <w:vAlign w:val="center"/>
          </w:tcPr>
          <w:p w14:paraId="7596A804" w14:textId="043FC23F" w:rsidR="00492BEB" w:rsidRPr="00CB117F" w:rsidRDefault="00492BEB" w:rsidP="00492BEB">
            <w:pPr>
              <w:spacing w:after="0"/>
              <w:rPr>
                <w:b/>
                <w:bCs/>
              </w:rPr>
            </w:pPr>
            <w:r>
              <w:rPr>
                <w:b/>
                <w:bCs/>
              </w:rPr>
              <w:t>Connaissance de la situation socio-économique ou avoir réalisé des prestations similaires dans l’une des zones cornée par le projet.</w:t>
            </w:r>
          </w:p>
        </w:tc>
        <w:tc>
          <w:tcPr>
            <w:tcW w:w="851" w:type="dxa"/>
            <w:shd w:val="clear" w:color="auto" w:fill="auto"/>
            <w:vAlign w:val="center"/>
          </w:tcPr>
          <w:p w14:paraId="2FB8A09C" w14:textId="11A104CD" w:rsidR="00492BEB" w:rsidRDefault="00492BEB" w:rsidP="00495CCD">
            <w:pPr>
              <w:jc w:val="center"/>
            </w:pPr>
            <w:r>
              <w:t>5</w:t>
            </w:r>
          </w:p>
        </w:tc>
      </w:tr>
      <w:tr w:rsidR="00492BEB" w:rsidRPr="00CB117F" w14:paraId="66D28FD6" w14:textId="77777777" w:rsidTr="00A12457">
        <w:trPr>
          <w:trHeight w:val="175"/>
          <w:jc w:val="center"/>
        </w:trPr>
        <w:tc>
          <w:tcPr>
            <w:tcW w:w="8926" w:type="dxa"/>
            <w:gridSpan w:val="2"/>
            <w:shd w:val="clear" w:color="auto" w:fill="auto"/>
            <w:vAlign w:val="center"/>
            <w:hideMark/>
          </w:tcPr>
          <w:p w14:paraId="74461195" w14:textId="77777777" w:rsidR="00492BEB" w:rsidRPr="00CB117F" w:rsidRDefault="00492BEB" w:rsidP="00A12457">
            <w:pPr>
              <w:spacing w:after="0"/>
              <w:jc w:val="center"/>
              <w:rPr>
                <w:b/>
                <w:bCs/>
              </w:rPr>
            </w:pPr>
            <w:r w:rsidRPr="00CB117F">
              <w:rPr>
                <w:b/>
                <w:bCs/>
              </w:rPr>
              <w:t>Note totale de qualification</w:t>
            </w:r>
          </w:p>
        </w:tc>
        <w:tc>
          <w:tcPr>
            <w:tcW w:w="851" w:type="dxa"/>
            <w:shd w:val="clear" w:color="auto" w:fill="auto"/>
            <w:vAlign w:val="center"/>
            <w:hideMark/>
          </w:tcPr>
          <w:p w14:paraId="3F1D6C5A" w14:textId="77777777" w:rsidR="00492BEB" w:rsidRPr="00CB117F" w:rsidRDefault="00492BEB" w:rsidP="00495CCD">
            <w:pPr>
              <w:jc w:val="center"/>
              <w:rPr>
                <w:b/>
                <w:bCs/>
              </w:rPr>
            </w:pPr>
            <w:r w:rsidRPr="00CB117F">
              <w:rPr>
                <w:b/>
                <w:bCs/>
              </w:rPr>
              <w:t>100</w:t>
            </w:r>
          </w:p>
        </w:tc>
      </w:tr>
    </w:tbl>
    <w:p w14:paraId="5BF8E416" w14:textId="77777777" w:rsidR="00A12457" w:rsidRPr="00DA04B8" w:rsidRDefault="00A12457" w:rsidP="00492BEB">
      <w:pPr>
        <w:pStyle w:val="Paragraphedeliste"/>
        <w:spacing w:after="0" w:line="240" w:lineRule="auto"/>
        <w:ind w:left="644"/>
        <w:jc w:val="both"/>
        <w:rPr>
          <w:rFonts w:ascii="Arial" w:eastAsia="Times New Roman" w:hAnsi="Arial" w:cs="Arial"/>
          <w:b/>
          <w:i/>
          <w:color w:val="212529"/>
          <w:sz w:val="12"/>
          <w:szCs w:val="12"/>
        </w:rPr>
      </w:pPr>
    </w:p>
    <w:p w14:paraId="5731ED9F" w14:textId="51C3B4B8" w:rsidR="00492BEB" w:rsidRPr="00A12457" w:rsidRDefault="00A12457" w:rsidP="00492BEB">
      <w:pPr>
        <w:pStyle w:val="Paragraphedeliste"/>
        <w:spacing w:after="0" w:line="240" w:lineRule="auto"/>
        <w:ind w:left="644"/>
        <w:jc w:val="both"/>
        <w:rPr>
          <w:rFonts w:ascii="Arial" w:eastAsia="Times New Roman" w:hAnsi="Arial" w:cs="Arial"/>
          <w:b/>
          <w:i/>
          <w:color w:val="212529"/>
          <w:sz w:val="24"/>
          <w:szCs w:val="24"/>
        </w:rPr>
      </w:pPr>
      <w:r w:rsidRPr="00A12457">
        <w:rPr>
          <w:rFonts w:ascii="Arial" w:eastAsia="Times New Roman" w:hAnsi="Arial" w:cs="Arial"/>
          <w:b/>
          <w:i/>
          <w:color w:val="212529"/>
          <w:sz w:val="24"/>
          <w:szCs w:val="24"/>
        </w:rPr>
        <w:t xml:space="preserve">La note de qualification arrêté pour être présélectionné est de 75/100 </w:t>
      </w:r>
    </w:p>
    <w:p w14:paraId="3B393DA8" w14:textId="77777777" w:rsidR="00A12457" w:rsidRPr="00DA04B8" w:rsidRDefault="00A12457" w:rsidP="00492BEB">
      <w:pPr>
        <w:pStyle w:val="Paragraphedeliste"/>
        <w:spacing w:after="0" w:line="240" w:lineRule="auto"/>
        <w:ind w:left="644"/>
        <w:jc w:val="both"/>
        <w:rPr>
          <w:rFonts w:ascii="Arial" w:eastAsia="Times New Roman" w:hAnsi="Arial" w:cs="Arial"/>
          <w:color w:val="212529"/>
          <w:sz w:val="10"/>
          <w:szCs w:val="10"/>
        </w:rPr>
      </w:pPr>
    </w:p>
    <w:p w14:paraId="46959087" w14:textId="3F3B0B6B" w:rsidR="00BF32C4" w:rsidRPr="00BF32C4" w:rsidRDefault="00BF32C4" w:rsidP="00BF32C4">
      <w:pPr>
        <w:pStyle w:val="Paragraphedeliste"/>
        <w:numPr>
          <w:ilvl w:val="0"/>
          <w:numId w:val="29"/>
        </w:numPr>
        <w:spacing w:after="0" w:line="240" w:lineRule="auto"/>
        <w:jc w:val="both"/>
        <w:rPr>
          <w:rFonts w:ascii="Arial" w:eastAsia="Times New Roman" w:hAnsi="Arial" w:cs="Arial"/>
          <w:color w:val="212529"/>
          <w:sz w:val="24"/>
          <w:szCs w:val="24"/>
        </w:rPr>
      </w:pPr>
      <w:r w:rsidRPr="00BF32C4">
        <w:rPr>
          <w:rFonts w:ascii="Arial" w:eastAsia="Times New Roman" w:hAnsi="Arial" w:cs="Arial"/>
          <w:b/>
          <w:bCs/>
          <w:color w:val="212529"/>
          <w:sz w:val="24"/>
          <w:szCs w:val="24"/>
        </w:rPr>
        <w:t xml:space="preserve">Dépôt des dossiers </w:t>
      </w:r>
    </w:p>
    <w:p w14:paraId="2EA5F6D6" w14:textId="77777777" w:rsidR="00BF32C4" w:rsidRPr="00BD2AC5" w:rsidRDefault="00BF32C4" w:rsidP="00BF32C4">
      <w:pPr>
        <w:spacing w:after="0" w:line="240" w:lineRule="auto"/>
        <w:jc w:val="both"/>
        <w:rPr>
          <w:rFonts w:ascii="Arial" w:eastAsia="Times New Roman" w:hAnsi="Arial" w:cs="Arial"/>
          <w:b/>
          <w:bCs/>
          <w:color w:val="212529"/>
          <w:sz w:val="14"/>
          <w:szCs w:val="24"/>
        </w:rPr>
      </w:pPr>
    </w:p>
    <w:p w14:paraId="54EA4AB1" w14:textId="6A723681" w:rsidR="00BF32C4" w:rsidRPr="00BF32C4" w:rsidRDefault="00BF32C4" w:rsidP="00DA04B8">
      <w:pPr>
        <w:tabs>
          <w:tab w:val="left" w:pos="0"/>
        </w:tabs>
        <w:spacing w:line="240" w:lineRule="auto"/>
        <w:ind w:left="-425" w:right="-567"/>
        <w:contextualSpacing/>
        <w:rPr>
          <w:rFonts w:ascii="Arial" w:hAnsi="Arial" w:cs="Arial"/>
          <w:color w:val="0563C1" w:themeColor="hyperlink"/>
          <w:sz w:val="24"/>
          <w:szCs w:val="24"/>
        </w:rPr>
      </w:pPr>
      <w:r w:rsidRPr="00BF32C4">
        <w:rPr>
          <w:rFonts w:ascii="Arial" w:hAnsi="Arial" w:cs="Arial"/>
          <w:sz w:val="24"/>
          <w:szCs w:val="24"/>
        </w:rPr>
        <w:t>Les dossiers de manifestation d’intérêt rédigés en français ou en anglais, en six (06) exemplaires dont un (01) original et cinq (05) copies marquées comme tels, devront être déposés à l’Unité de Gestion du Fonds Commun-PSFE sise à la Délégation Régionale des Forêts et de la Faune</w:t>
      </w:r>
      <w:r w:rsidR="00DC4BF3">
        <w:rPr>
          <w:rFonts w:ascii="Arial" w:hAnsi="Arial" w:cs="Arial"/>
          <w:sz w:val="24"/>
          <w:szCs w:val="24"/>
        </w:rPr>
        <w:t xml:space="preserve"> </w:t>
      </w:r>
      <w:r w:rsidRPr="00BF32C4">
        <w:rPr>
          <w:rFonts w:ascii="Arial" w:hAnsi="Arial" w:cs="Arial"/>
          <w:sz w:val="24"/>
          <w:szCs w:val="24"/>
        </w:rPr>
        <w:t xml:space="preserve">du Centre, deuxième étage ou à l’adresse mail : </w:t>
      </w:r>
      <w:hyperlink r:id="rId12" w:history="1">
        <w:r w:rsidRPr="00BF32C4">
          <w:rPr>
            <w:rStyle w:val="Lienhypertexte"/>
            <w:rFonts w:ascii="Arial" w:hAnsi="Arial" w:cs="Arial"/>
            <w:sz w:val="24"/>
            <w:szCs w:val="24"/>
          </w:rPr>
          <w:t>p.ikoke@yahoo.com</w:t>
        </w:r>
      </w:hyperlink>
      <w:r w:rsidRPr="00BF32C4">
        <w:rPr>
          <w:rStyle w:val="Lienhypertexte"/>
          <w:rFonts w:ascii="Arial" w:hAnsi="Arial" w:cs="Arial"/>
          <w:sz w:val="24"/>
          <w:szCs w:val="24"/>
        </w:rPr>
        <w:t xml:space="preserve"> </w:t>
      </w:r>
      <w:r w:rsidRPr="00BF32C4">
        <w:rPr>
          <w:rFonts w:ascii="Arial" w:hAnsi="Arial" w:cs="Arial"/>
          <w:sz w:val="24"/>
          <w:szCs w:val="24"/>
        </w:rPr>
        <w:t>avec copie à</w:t>
      </w:r>
      <w:r w:rsidRPr="00BF32C4">
        <w:rPr>
          <w:rStyle w:val="Lienhypertexte"/>
          <w:rFonts w:ascii="Arial" w:hAnsi="Arial" w:cs="Arial"/>
          <w:sz w:val="24"/>
          <w:szCs w:val="24"/>
        </w:rPr>
        <w:t xml:space="preserve"> </w:t>
      </w:r>
      <w:hyperlink r:id="rId13" w:history="1">
        <w:r w:rsidRPr="00BF32C4">
          <w:rPr>
            <w:rStyle w:val="Lienhypertexte"/>
            <w:rFonts w:ascii="Arial" w:hAnsi="Arial" w:cs="Arial"/>
            <w:sz w:val="24"/>
            <w:szCs w:val="24"/>
          </w:rPr>
          <w:t>frank.kammer@aht-group.com</w:t>
        </w:r>
      </w:hyperlink>
      <w:r w:rsidRPr="00BF32C4">
        <w:rPr>
          <w:rStyle w:val="Lienhypertexte"/>
          <w:rFonts w:ascii="Arial" w:hAnsi="Arial" w:cs="Arial"/>
          <w:sz w:val="24"/>
          <w:szCs w:val="24"/>
        </w:rPr>
        <w:t xml:space="preserve"> </w:t>
      </w:r>
      <w:r w:rsidRPr="00BF32C4">
        <w:rPr>
          <w:rFonts w:ascii="Arial" w:hAnsi="Arial" w:cs="Arial"/>
          <w:sz w:val="24"/>
          <w:szCs w:val="24"/>
        </w:rPr>
        <w:t xml:space="preserve"> et </w:t>
      </w:r>
      <w:hyperlink r:id="rId14" w:history="1">
        <w:r w:rsidRPr="00BF32C4">
          <w:rPr>
            <w:rStyle w:val="Lienhypertexte"/>
            <w:rFonts w:ascii="Arial" w:hAnsi="Arial" w:cs="Arial"/>
            <w:sz w:val="24"/>
            <w:szCs w:val="24"/>
          </w:rPr>
          <w:t xml:space="preserve">sobka2@yahoo.fr </w:t>
        </w:r>
      </w:hyperlink>
      <w:r w:rsidRPr="00BF32C4">
        <w:rPr>
          <w:rFonts w:ascii="Arial" w:hAnsi="Arial" w:cs="Arial"/>
          <w:sz w:val="24"/>
          <w:szCs w:val="24"/>
        </w:rPr>
        <w:t xml:space="preserve"> </w:t>
      </w:r>
    </w:p>
    <w:p w14:paraId="2A0B3E34" w14:textId="446225FB" w:rsidR="00BF32C4" w:rsidRDefault="00BF32C4" w:rsidP="00DA04B8">
      <w:pPr>
        <w:tabs>
          <w:tab w:val="left" w:pos="0"/>
        </w:tabs>
        <w:spacing w:line="240" w:lineRule="auto"/>
        <w:ind w:left="-425" w:right="-567"/>
        <w:contextualSpacing/>
        <w:jc w:val="both"/>
        <w:rPr>
          <w:rFonts w:ascii="Arial" w:hAnsi="Arial" w:cs="Arial"/>
          <w:sz w:val="24"/>
          <w:szCs w:val="24"/>
        </w:rPr>
      </w:pPr>
      <w:r w:rsidRPr="00BF32C4">
        <w:rPr>
          <w:rFonts w:ascii="Arial" w:hAnsi="Arial" w:cs="Arial"/>
          <w:sz w:val="24"/>
          <w:szCs w:val="24"/>
        </w:rPr>
        <w:t>Ils devront porter la mention suivante :</w:t>
      </w:r>
    </w:p>
    <w:p w14:paraId="389000D5" w14:textId="428D2B3B" w:rsidR="00BF32C4" w:rsidRPr="009D5B53" w:rsidRDefault="00BF32C4" w:rsidP="00BF32C4">
      <w:pPr>
        <w:spacing w:after="0" w:line="240" w:lineRule="auto"/>
        <w:jc w:val="center"/>
        <w:rPr>
          <w:rFonts w:ascii="Arial" w:hAnsi="Arial" w:cs="Arial"/>
          <w:b/>
          <w:sz w:val="24"/>
          <w:szCs w:val="24"/>
        </w:rPr>
      </w:pPr>
      <w:r w:rsidRPr="009D5B53">
        <w:rPr>
          <w:rFonts w:ascii="Arial" w:hAnsi="Arial" w:cs="Arial"/>
          <w:b/>
          <w:sz w:val="24"/>
          <w:szCs w:val="24"/>
        </w:rPr>
        <w:t>AVIS DE SOLLICITATION A MANIFESTATION D’INTERET N°</w:t>
      </w:r>
      <w:r w:rsidR="007A0733">
        <w:rPr>
          <w:rFonts w:ascii="Arial" w:hAnsi="Arial" w:cs="Arial"/>
          <w:b/>
          <w:sz w:val="24"/>
          <w:szCs w:val="24"/>
        </w:rPr>
        <w:t>004</w:t>
      </w:r>
      <w:r w:rsidRPr="009D5B53">
        <w:rPr>
          <w:rFonts w:ascii="Arial" w:hAnsi="Arial" w:cs="Arial"/>
          <w:b/>
          <w:sz w:val="24"/>
          <w:szCs w:val="24"/>
        </w:rPr>
        <w:t>/ASMI/MINFOF/UGFC-PSFE/C/CTP-MATCO/EPM-MATCO/SPM DU</w:t>
      </w:r>
      <w:r w:rsidR="007A0733">
        <w:rPr>
          <w:rFonts w:ascii="Arial" w:hAnsi="Arial" w:cs="Arial"/>
          <w:b/>
          <w:sz w:val="24"/>
          <w:szCs w:val="24"/>
        </w:rPr>
        <w:t xml:space="preserve"> 28 NOVEMBRE 2024</w:t>
      </w:r>
      <w:r w:rsidRPr="009D5B53">
        <w:rPr>
          <w:rFonts w:ascii="Arial" w:hAnsi="Arial" w:cs="Arial"/>
          <w:b/>
          <w:sz w:val="24"/>
          <w:szCs w:val="24"/>
        </w:rPr>
        <w:t xml:space="preserve">POUR LA PRESELECTION DES BUREAUX D’ETUDES TECHNIQUES (BET) QUI PARTICIPERONT A L’APPEL D’OFFRES NATIONAL RESTREINT POUR L’ELABORATION DES PLANS LOCAUX D’AMENAGEMENT ET DE DEVELOPPEMENT DURABLE DU TERRITOIRE </w:t>
      </w:r>
      <w:r w:rsidR="00A02275" w:rsidRPr="009D5B53">
        <w:rPr>
          <w:rFonts w:ascii="Arial" w:hAnsi="Arial" w:cs="Arial"/>
          <w:b/>
          <w:sz w:val="24"/>
          <w:szCs w:val="24"/>
        </w:rPr>
        <w:t xml:space="preserve">(PLADDT) </w:t>
      </w:r>
      <w:r w:rsidRPr="009D5B53">
        <w:rPr>
          <w:rFonts w:ascii="Arial" w:hAnsi="Arial" w:cs="Arial"/>
          <w:b/>
          <w:sz w:val="24"/>
          <w:szCs w:val="24"/>
        </w:rPr>
        <w:t xml:space="preserve">DANS LES COMMUNES SUIVANTES, REPARTIES EN </w:t>
      </w:r>
      <w:r w:rsidR="001F3BE7">
        <w:rPr>
          <w:rFonts w:ascii="Arial" w:hAnsi="Arial" w:cs="Arial"/>
          <w:b/>
          <w:sz w:val="24"/>
          <w:szCs w:val="24"/>
        </w:rPr>
        <w:t>DEUX (04) LOT</w:t>
      </w:r>
      <w:r w:rsidRPr="009D5B53">
        <w:rPr>
          <w:rFonts w:ascii="Arial" w:hAnsi="Arial" w:cs="Arial"/>
          <w:b/>
          <w:sz w:val="24"/>
          <w:szCs w:val="24"/>
        </w:rPr>
        <w:t> :</w:t>
      </w:r>
    </w:p>
    <w:p w14:paraId="077CAD78" w14:textId="62AE441D" w:rsidR="00BF32C4" w:rsidRPr="00F46159" w:rsidRDefault="00BF32C4" w:rsidP="00F46159">
      <w:pPr>
        <w:pStyle w:val="Paragraphedeliste"/>
        <w:numPr>
          <w:ilvl w:val="0"/>
          <w:numId w:val="19"/>
        </w:numPr>
        <w:spacing w:after="0" w:line="240" w:lineRule="auto"/>
        <w:rPr>
          <w:rFonts w:ascii="Arial" w:hAnsi="Arial" w:cs="Arial"/>
          <w:b/>
          <w:sz w:val="20"/>
          <w:szCs w:val="20"/>
        </w:rPr>
      </w:pPr>
      <w:r w:rsidRPr="00F46159">
        <w:rPr>
          <w:rFonts w:ascii="Arial" w:hAnsi="Arial" w:cs="Arial"/>
          <w:b/>
          <w:sz w:val="20"/>
          <w:szCs w:val="20"/>
        </w:rPr>
        <w:t xml:space="preserve">LOT 1 : ELABORATION DU PLADDT </w:t>
      </w:r>
      <w:r w:rsidR="00A02275">
        <w:rPr>
          <w:rFonts w:ascii="Arial" w:hAnsi="Arial" w:cs="Arial"/>
          <w:b/>
          <w:sz w:val="20"/>
          <w:szCs w:val="20"/>
        </w:rPr>
        <w:t>DE</w:t>
      </w:r>
      <w:r w:rsidRPr="00F46159">
        <w:rPr>
          <w:rFonts w:ascii="Arial" w:hAnsi="Arial" w:cs="Arial"/>
          <w:b/>
          <w:sz w:val="20"/>
          <w:szCs w:val="20"/>
        </w:rPr>
        <w:t xml:space="preserve"> LA COMMUNE DE BIBEMI ;</w:t>
      </w:r>
    </w:p>
    <w:p w14:paraId="55179003" w14:textId="2B2F36F1" w:rsidR="00BF32C4" w:rsidRPr="00F46159" w:rsidRDefault="00BF32C4" w:rsidP="00F46159">
      <w:pPr>
        <w:pStyle w:val="Paragraphedeliste"/>
        <w:numPr>
          <w:ilvl w:val="0"/>
          <w:numId w:val="19"/>
        </w:numPr>
        <w:spacing w:after="0" w:line="240" w:lineRule="auto"/>
        <w:rPr>
          <w:rFonts w:ascii="Arial" w:hAnsi="Arial" w:cs="Arial"/>
          <w:b/>
          <w:sz w:val="20"/>
          <w:szCs w:val="20"/>
        </w:rPr>
      </w:pPr>
      <w:r w:rsidRPr="00F46159">
        <w:rPr>
          <w:rFonts w:ascii="Arial" w:hAnsi="Arial" w:cs="Arial"/>
          <w:b/>
          <w:sz w:val="20"/>
          <w:szCs w:val="20"/>
        </w:rPr>
        <w:t xml:space="preserve">LOT 2 : ELABORATION DU PLADDT </w:t>
      </w:r>
      <w:r w:rsidR="00A02275">
        <w:rPr>
          <w:rFonts w:ascii="Arial" w:hAnsi="Arial" w:cs="Arial"/>
          <w:b/>
          <w:sz w:val="20"/>
          <w:szCs w:val="20"/>
        </w:rPr>
        <w:t>DE</w:t>
      </w:r>
      <w:r w:rsidRPr="00F46159">
        <w:rPr>
          <w:rFonts w:ascii="Arial" w:hAnsi="Arial" w:cs="Arial"/>
          <w:b/>
          <w:sz w:val="20"/>
          <w:szCs w:val="20"/>
        </w:rPr>
        <w:t xml:space="preserve"> LA COMMUNE DE FIGUIL ;</w:t>
      </w:r>
    </w:p>
    <w:p w14:paraId="74A5D9C0" w14:textId="7B2822F0" w:rsidR="00BF32C4" w:rsidRPr="00BD2AC5" w:rsidRDefault="00BF32C4" w:rsidP="00F46159">
      <w:pPr>
        <w:pStyle w:val="Paragraphedeliste"/>
        <w:spacing w:after="0" w:line="240" w:lineRule="auto"/>
        <w:ind w:left="3074"/>
        <w:rPr>
          <w:rFonts w:ascii="Arial" w:hAnsi="Arial" w:cs="Arial"/>
          <w:b/>
          <w:sz w:val="2"/>
          <w:szCs w:val="20"/>
        </w:rPr>
      </w:pPr>
    </w:p>
    <w:p w14:paraId="4DD14CBE" w14:textId="14180370" w:rsidR="00BD2AC5" w:rsidRPr="00BD2AC5" w:rsidRDefault="00BD2AC5" w:rsidP="00F46159">
      <w:pPr>
        <w:pStyle w:val="Paragraphedeliste"/>
        <w:spacing w:after="0" w:line="240" w:lineRule="auto"/>
        <w:ind w:left="3074"/>
        <w:rPr>
          <w:rFonts w:ascii="Arial" w:hAnsi="Arial" w:cs="Arial"/>
          <w:b/>
          <w:sz w:val="20"/>
          <w:szCs w:val="20"/>
          <w:u w:val="single"/>
        </w:rPr>
      </w:pPr>
      <w:r>
        <w:rPr>
          <w:rFonts w:ascii="Arial" w:hAnsi="Arial" w:cs="Arial"/>
          <w:b/>
          <w:sz w:val="20"/>
          <w:szCs w:val="20"/>
          <w:u w:val="single"/>
        </w:rPr>
        <w:t>« </w:t>
      </w:r>
      <w:r w:rsidRPr="00BD2AC5">
        <w:rPr>
          <w:rFonts w:ascii="Arial" w:hAnsi="Arial" w:cs="Arial"/>
          <w:b/>
          <w:sz w:val="20"/>
          <w:szCs w:val="20"/>
          <w:u w:val="single"/>
        </w:rPr>
        <w:t>Précision sur le ou les lots choisis</w:t>
      </w:r>
      <w:r>
        <w:rPr>
          <w:rFonts w:ascii="Arial" w:hAnsi="Arial" w:cs="Arial"/>
          <w:b/>
          <w:sz w:val="20"/>
          <w:szCs w:val="20"/>
          <w:u w:val="single"/>
        </w:rPr>
        <w:t> »</w:t>
      </w:r>
    </w:p>
    <w:p w14:paraId="68943CEC" w14:textId="77777777" w:rsidR="00BD2AC5" w:rsidRPr="00BD2AC5" w:rsidRDefault="00BD2AC5" w:rsidP="00F46159">
      <w:pPr>
        <w:pStyle w:val="Paragraphedeliste"/>
        <w:spacing w:after="0" w:line="240" w:lineRule="auto"/>
        <w:ind w:left="3074"/>
        <w:rPr>
          <w:rFonts w:ascii="Arial" w:hAnsi="Arial" w:cs="Arial"/>
          <w:b/>
          <w:sz w:val="10"/>
          <w:szCs w:val="20"/>
        </w:rPr>
      </w:pPr>
    </w:p>
    <w:p w14:paraId="2A87B72D" w14:textId="7E354253" w:rsidR="00903A06" w:rsidRDefault="00BF32C4" w:rsidP="006F4A3B">
      <w:pPr>
        <w:spacing w:after="0" w:line="240" w:lineRule="auto"/>
        <w:jc w:val="center"/>
        <w:rPr>
          <w:rFonts w:ascii="Arial" w:eastAsia="Times New Roman" w:hAnsi="Arial" w:cs="Arial"/>
          <w:b/>
          <w:bCs/>
          <w:color w:val="212529"/>
          <w:sz w:val="24"/>
          <w:szCs w:val="24"/>
        </w:rPr>
      </w:pPr>
      <w:r w:rsidRPr="00FD61C4">
        <w:rPr>
          <w:rFonts w:ascii="Arial" w:eastAsia="Times New Roman" w:hAnsi="Arial" w:cs="Arial"/>
          <w:b/>
          <w:bCs/>
          <w:color w:val="212529"/>
          <w:sz w:val="24"/>
          <w:szCs w:val="24"/>
        </w:rPr>
        <w:t> « A n’ouvrir qu’en séance de dépouillement »</w:t>
      </w:r>
    </w:p>
    <w:p w14:paraId="01C620D1" w14:textId="77777777" w:rsidR="00BD2AC5" w:rsidRPr="00BD2AC5" w:rsidRDefault="00BD2AC5" w:rsidP="00BD2AC5">
      <w:pPr>
        <w:spacing w:after="0" w:line="240" w:lineRule="auto"/>
        <w:jc w:val="center"/>
        <w:rPr>
          <w:rFonts w:ascii="Arial" w:eastAsia="Times New Roman" w:hAnsi="Arial" w:cs="Arial"/>
          <w:b/>
          <w:bCs/>
          <w:color w:val="212529"/>
          <w:sz w:val="24"/>
          <w:szCs w:val="24"/>
        </w:rPr>
      </w:pPr>
    </w:p>
    <w:p w14:paraId="2904EED0" w14:textId="7C5DC0B1" w:rsidR="00BF32C4" w:rsidRDefault="00BF32C4" w:rsidP="00DC4BF3">
      <w:pPr>
        <w:pStyle w:val="Paragraphedeliste"/>
        <w:numPr>
          <w:ilvl w:val="0"/>
          <w:numId w:val="32"/>
        </w:numPr>
        <w:spacing w:after="0" w:line="240" w:lineRule="auto"/>
        <w:ind w:right="-567"/>
        <w:jc w:val="both"/>
        <w:rPr>
          <w:rFonts w:ascii="Arial" w:hAnsi="Arial" w:cs="Arial"/>
          <w:b/>
          <w:bCs/>
          <w:sz w:val="24"/>
          <w:szCs w:val="24"/>
        </w:rPr>
      </w:pPr>
      <w:r w:rsidRPr="00BF32C4">
        <w:rPr>
          <w:rFonts w:ascii="Arial" w:hAnsi="Arial" w:cs="Arial"/>
          <w:b/>
          <w:bCs/>
          <w:sz w:val="24"/>
          <w:szCs w:val="24"/>
        </w:rPr>
        <w:lastRenderedPageBreak/>
        <w:t>Renseignements complémentaires </w:t>
      </w:r>
    </w:p>
    <w:p w14:paraId="33B62E9A" w14:textId="77777777" w:rsidR="00DC4BF3" w:rsidRPr="00DC4BF3" w:rsidRDefault="00DC4BF3" w:rsidP="00DC4BF3">
      <w:pPr>
        <w:pStyle w:val="Paragraphedeliste"/>
        <w:spacing w:after="0" w:line="240" w:lineRule="auto"/>
        <w:ind w:left="153" w:right="-567"/>
        <w:jc w:val="both"/>
        <w:rPr>
          <w:rFonts w:ascii="Arial" w:hAnsi="Arial" w:cs="Arial"/>
          <w:b/>
          <w:bCs/>
          <w:sz w:val="16"/>
          <w:szCs w:val="24"/>
        </w:rPr>
      </w:pPr>
    </w:p>
    <w:p w14:paraId="57055C74" w14:textId="77777777" w:rsidR="007E4B42" w:rsidRDefault="00BF32C4" w:rsidP="007E4B42">
      <w:pPr>
        <w:tabs>
          <w:tab w:val="left" w:pos="0"/>
        </w:tabs>
        <w:ind w:left="-426" w:right="-567"/>
        <w:rPr>
          <w:rStyle w:val="Lienhypertexte"/>
          <w:rFonts w:ascii="Arial" w:hAnsi="Arial" w:cs="Arial"/>
          <w:sz w:val="24"/>
          <w:szCs w:val="24"/>
        </w:rPr>
      </w:pPr>
      <w:r w:rsidRPr="00BF32C4">
        <w:rPr>
          <w:rFonts w:ascii="Arial" w:hAnsi="Arial" w:cs="Arial"/>
          <w:sz w:val="24"/>
          <w:szCs w:val="24"/>
        </w:rPr>
        <w:t xml:space="preserve">Les renseignements complémentaires sur le présent avis peuvent être obtenus aux heures et jours ouvrables à l’Unité de Gestion du Fonds Commun-PSFE sise à la Délégation Régionale des Forêts et de la Faune du Centre, deuxième étage ou par mail à l’adresse suivante : </w:t>
      </w:r>
      <w:hyperlink r:id="rId15" w:history="1">
        <w:r w:rsidRPr="00BF32C4">
          <w:rPr>
            <w:rStyle w:val="Lienhypertexte"/>
            <w:rFonts w:ascii="Arial" w:hAnsi="Arial" w:cs="Arial"/>
            <w:sz w:val="24"/>
            <w:szCs w:val="24"/>
          </w:rPr>
          <w:t>p.ikoke@yahoo.com</w:t>
        </w:r>
      </w:hyperlink>
      <w:r w:rsidRPr="00BF32C4">
        <w:rPr>
          <w:rFonts w:ascii="Arial" w:hAnsi="Arial" w:cs="Arial"/>
          <w:sz w:val="24"/>
          <w:szCs w:val="24"/>
        </w:rPr>
        <w:t xml:space="preserve"> avec copie à</w:t>
      </w:r>
      <w:r w:rsidRPr="00BF32C4">
        <w:rPr>
          <w:rStyle w:val="Lienhypertexte"/>
          <w:rFonts w:ascii="Arial" w:hAnsi="Arial" w:cs="Arial"/>
          <w:sz w:val="24"/>
          <w:szCs w:val="24"/>
        </w:rPr>
        <w:t xml:space="preserve">  </w:t>
      </w:r>
      <w:hyperlink r:id="rId16" w:history="1">
        <w:r w:rsidRPr="00BF32C4">
          <w:rPr>
            <w:rStyle w:val="Lienhypertexte"/>
            <w:rFonts w:ascii="Arial" w:hAnsi="Arial" w:cs="Arial"/>
            <w:sz w:val="24"/>
            <w:szCs w:val="24"/>
          </w:rPr>
          <w:t>frank.kammer@aht-group.com</w:t>
        </w:r>
      </w:hyperlink>
      <w:r w:rsidRPr="00BF32C4">
        <w:rPr>
          <w:rStyle w:val="Lienhypertexte"/>
          <w:rFonts w:ascii="Arial" w:hAnsi="Arial" w:cs="Arial"/>
          <w:sz w:val="24"/>
          <w:szCs w:val="24"/>
        </w:rPr>
        <w:t xml:space="preserve"> </w:t>
      </w:r>
      <w:r w:rsidRPr="00BF32C4">
        <w:rPr>
          <w:rFonts w:ascii="Arial" w:hAnsi="Arial" w:cs="Arial"/>
          <w:sz w:val="24"/>
          <w:szCs w:val="24"/>
        </w:rPr>
        <w:t xml:space="preserve"> et </w:t>
      </w:r>
      <w:hyperlink r:id="rId17" w:history="1">
        <w:r w:rsidRPr="00BF32C4">
          <w:rPr>
            <w:rStyle w:val="Lienhypertexte"/>
            <w:rFonts w:ascii="Arial" w:hAnsi="Arial" w:cs="Arial"/>
            <w:sz w:val="24"/>
            <w:szCs w:val="24"/>
          </w:rPr>
          <w:t xml:space="preserve">sobka2@yahoo.fr </w:t>
        </w:r>
      </w:hyperlink>
    </w:p>
    <w:p w14:paraId="2E916BBD" w14:textId="0313CE7F" w:rsidR="007E4B42" w:rsidRDefault="007E4B42" w:rsidP="007E4B42">
      <w:pPr>
        <w:tabs>
          <w:tab w:val="left" w:pos="0"/>
        </w:tabs>
        <w:spacing w:after="0"/>
        <w:ind w:left="-426" w:right="-567"/>
        <w:rPr>
          <w:rFonts w:ascii="Arial" w:hAnsi="Arial" w:cs="Arial"/>
          <w:b/>
          <w:i/>
          <w:szCs w:val="24"/>
        </w:rPr>
      </w:pPr>
      <w:r w:rsidRPr="00E11737">
        <w:rPr>
          <w:rFonts w:ascii="Arial" w:hAnsi="Arial" w:cs="Arial"/>
          <w:b/>
          <w:i/>
          <w:szCs w:val="24"/>
          <w:u w:val="single"/>
        </w:rPr>
        <w:t>NB :1</w:t>
      </w:r>
      <w:r w:rsidRPr="00E11737">
        <w:rPr>
          <w:rFonts w:ascii="Arial" w:hAnsi="Arial" w:cs="Arial"/>
          <w:b/>
          <w:i/>
          <w:szCs w:val="24"/>
        </w:rPr>
        <w:t xml:space="preserve"> un BET pour soumissionner pour un lot ou l’ensemble de</w:t>
      </w:r>
      <w:r w:rsidR="007B40CD">
        <w:rPr>
          <w:rFonts w:ascii="Arial" w:hAnsi="Arial" w:cs="Arial"/>
          <w:b/>
          <w:i/>
          <w:szCs w:val="24"/>
        </w:rPr>
        <w:t xml:space="preserve">s lots, mais il ne peut être </w:t>
      </w:r>
      <w:r w:rsidRPr="00E11737">
        <w:rPr>
          <w:rFonts w:ascii="Arial" w:hAnsi="Arial" w:cs="Arial"/>
          <w:b/>
          <w:i/>
          <w:szCs w:val="24"/>
        </w:rPr>
        <w:t xml:space="preserve">adjudicataire </w:t>
      </w:r>
      <w:r w:rsidR="004166A1">
        <w:rPr>
          <w:rFonts w:ascii="Arial" w:hAnsi="Arial" w:cs="Arial"/>
          <w:b/>
          <w:i/>
          <w:szCs w:val="24"/>
        </w:rPr>
        <w:t xml:space="preserve">que </w:t>
      </w:r>
      <w:r w:rsidRPr="00E11737">
        <w:rPr>
          <w:rFonts w:ascii="Arial" w:hAnsi="Arial" w:cs="Arial"/>
          <w:b/>
          <w:i/>
          <w:szCs w:val="24"/>
        </w:rPr>
        <w:t>d’un seul lot</w:t>
      </w:r>
      <w:r w:rsidRPr="007E4B42">
        <w:rPr>
          <w:rFonts w:ascii="Arial" w:hAnsi="Arial" w:cs="Arial"/>
          <w:b/>
          <w:i/>
          <w:szCs w:val="24"/>
        </w:rPr>
        <w:t>.</w:t>
      </w:r>
    </w:p>
    <w:p w14:paraId="258A61F7" w14:textId="77777777" w:rsidR="007E4B42" w:rsidRPr="00E11737" w:rsidRDefault="007E4B42" w:rsidP="007E4B42">
      <w:pPr>
        <w:tabs>
          <w:tab w:val="left" w:pos="0"/>
        </w:tabs>
        <w:spacing w:after="0"/>
        <w:ind w:left="-426" w:right="-567"/>
        <w:rPr>
          <w:rFonts w:ascii="Arial" w:hAnsi="Arial" w:cs="Arial"/>
          <w:color w:val="0563C1" w:themeColor="hyperlink"/>
          <w:sz w:val="10"/>
          <w:szCs w:val="24"/>
          <w:u w:val="single"/>
        </w:rPr>
      </w:pPr>
    </w:p>
    <w:p w14:paraId="059AD1E6" w14:textId="38AF178A" w:rsidR="00BF32C4" w:rsidRPr="00E11737" w:rsidRDefault="00BF32C4" w:rsidP="00E11737">
      <w:pPr>
        <w:tabs>
          <w:tab w:val="left" w:pos="0"/>
        </w:tabs>
        <w:spacing w:after="0"/>
        <w:ind w:left="-426" w:right="-567"/>
        <w:rPr>
          <w:rFonts w:ascii="Arial" w:hAnsi="Arial" w:cs="Arial"/>
          <w:i/>
          <w:color w:val="0563C1" w:themeColor="hyperlink"/>
          <w:sz w:val="24"/>
          <w:szCs w:val="24"/>
          <w:u w:val="single"/>
        </w:rPr>
      </w:pPr>
      <w:r w:rsidRPr="00E11737">
        <w:rPr>
          <w:rFonts w:ascii="Arial" w:hAnsi="Arial" w:cs="Arial"/>
          <w:b/>
          <w:i/>
          <w:szCs w:val="24"/>
          <w:u w:val="single"/>
        </w:rPr>
        <w:t>NB :</w:t>
      </w:r>
      <w:r w:rsidR="007E4B42" w:rsidRPr="00E11737">
        <w:rPr>
          <w:rFonts w:ascii="Arial" w:hAnsi="Arial" w:cs="Arial"/>
          <w:b/>
          <w:i/>
          <w:szCs w:val="24"/>
          <w:u w:val="single"/>
        </w:rPr>
        <w:t>2</w:t>
      </w:r>
      <w:r w:rsidRPr="00E11737">
        <w:rPr>
          <w:rFonts w:ascii="Arial" w:hAnsi="Arial" w:cs="Arial"/>
          <w:b/>
          <w:i/>
          <w:szCs w:val="24"/>
        </w:rPr>
        <w:t xml:space="preserve"> « pour tout acte de corruption, bien vouloir appeler ou envoyer un sms aux numéros </w:t>
      </w:r>
      <w:r w:rsidRPr="00E11737">
        <w:rPr>
          <w:rFonts w:ascii="Arial" w:hAnsi="Arial" w:cs="Arial"/>
          <w:b/>
          <w:bCs/>
          <w:i/>
          <w:szCs w:val="24"/>
        </w:rPr>
        <w:t>suivants</w:t>
      </w:r>
      <w:r w:rsidRPr="00E11737">
        <w:rPr>
          <w:rFonts w:ascii="Arial" w:hAnsi="Arial" w:cs="Arial"/>
          <w:b/>
          <w:i/>
          <w:szCs w:val="24"/>
        </w:rPr>
        <w:t> : 673 20 57 25/ 699 37 07 48 ».</w:t>
      </w:r>
    </w:p>
    <w:p w14:paraId="1F731B08" w14:textId="77777777" w:rsidR="00BF32C4" w:rsidRPr="00E11737" w:rsidRDefault="00BF32C4" w:rsidP="00BF32C4">
      <w:pPr>
        <w:ind w:left="-567" w:right="-567"/>
        <w:rPr>
          <w:rFonts w:ascii="Arial" w:hAnsi="Arial" w:cs="Arial"/>
          <w:b/>
          <w:sz w:val="2"/>
          <w:szCs w:val="24"/>
        </w:rPr>
      </w:pPr>
    </w:p>
    <w:p w14:paraId="1DE0B768" w14:textId="3A2C6786" w:rsidR="00BF32C4" w:rsidRPr="00BF32C4" w:rsidRDefault="00BF32C4" w:rsidP="00CC5882">
      <w:pPr>
        <w:ind w:left="4248" w:right="-567" w:firstLine="708"/>
        <w:jc w:val="center"/>
        <w:rPr>
          <w:rFonts w:ascii="Arial" w:hAnsi="Arial" w:cs="Arial"/>
          <w:b/>
          <w:sz w:val="24"/>
          <w:szCs w:val="24"/>
          <w:u w:val="single"/>
        </w:rPr>
      </w:pPr>
      <w:r w:rsidRPr="00BF32C4">
        <w:rPr>
          <w:rFonts w:ascii="Arial" w:hAnsi="Arial" w:cs="Arial"/>
          <w:b/>
          <w:sz w:val="24"/>
          <w:szCs w:val="24"/>
          <w:u w:val="single"/>
        </w:rPr>
        <w:t xml:space="preserve">LE COORDONNATEUR </w:t>
      </w:r>
      <w:r w:rsidR="00DA04B8">
        <w:rPr>
          <w:rFonts w:ascii="Arial" w:hAnsi="Arial" w:cs="Arial"/>
          <w:b/>
          <w:sz w:val="24"/>
          <w:szCs w:val="24"/>
          <w:u w:val="single"/>
        </w:rPr>
        <w:t>DU FONDS COMMUN</w:t>
      </w:r>
      <w:r w:rsidRPr="00BF32C4">
        <w:rPr>
          <w:rFonts w:ascii="Arial" w:hAnsi="Arial" w:cs="Arial"/>
          <w:b/>
          <w:sz w:val="24"/>
          <w:szCs w:val="24"/>
          <w:u w:val="single"/>
        </w:rPr>
        <w:t>-PSFE</w:t>
      </w:r>
    </w:p>
    <w:p w14:paraId="50E8DEC8" w14:textId="77777777" w:rsidR="00BF32C4" w:rsidRPr="00CC5882" w:rsidRDefault="00BF32C4" w:rsidP="00BF32C4">
      <w:pPr>
        <w:ind w:left="1416" w:right="-567"/>
        <w:jc w:val="center"/>
        <w:rPr>
          <w:rFonts w:ascii="Arial" w:hAnsi="Arial" w:cs="Arial"/>
          <w:szCs w:val="24"/>
          <w:u w:val="single"/>
        </w:rPr>
      </w:pPr>
    </w:p>
    <w:p w14:paraId="1DB9BE99" w14:textId="77777777" w:rsidR="00DA04B8" w:rsidRDefault="00DA04B8" w:rsidP="00CC5882">
      <w:pPr>
        <w:spacing w:after="0" w:line="240" w:lineRule="auto"/>
        <w:rPr>
          <w:rFonts w:ascii="Arial" w:eastAsia="Times New Roman" w:hAnsi="Arial" w:cs="Arial"/>
          <w:b/>
          <w:color w:val="212529"/>
          <w:szCs w:val="24"/>
          <w:u w:val="single"/>
        </w:rPr>
      </w:pPr>
    </w:p>
    <w:p w14:paraId="7B6FF734" w14:textId="77777777" w:rsidR="00DA04B8" w:rsidRDefault="00DA04B8" w:rsidP="00CC5882">
      <w:pPr>
        <w:spacing w:after="0" w:line="240" w:lineRule="auto"/>
        <w:rPr>
          <w:rFonts w:ascii="Arial" w:eastAsia="Times New Roman" w:hAnsi="Arial" w:cs="Arial"/>
          <w:b/>
          <w:color w:val="212529"/>
          <w:szCs w:val="24"/>
          <w:u w:val="single"/>
        </w:rPr>
      </w:pPr>
    </w:p>
    <w:p w14:paraId="647A1EAC" w14:textId="77777777" w:rsidR="00DA04B8" w:rsidRDefault="00DA04B8" w:rsidP="00CC5882">
      <w:pPr>
        <w:spacing w:after="0" w:line="240" w:lineRule="auto"/>
        <w:rPr>
          <w:rFonts w:ascii="Arial" w:eastAsia="Times New Roman" w:hAnsi="Arial" w:cs="Arial"/>
          <w:b/>
          <w:color w:val="212529"/>
          <w:szCs w:val="24"/>
          <w:u w:val="single"/>
        </w:rPr>
      </w:pPr>
    </w:p>
    <w:p w14:paraId="23C8FA3B" w14:textId="1B8A6272" w:rsidR="00DA04B8" w:rsidRDefault="00DA04B8" w:rsidP="00DA04B8">
      <w:pPr>
        <w:spacing w:after="0" w:line="240" w:lineRule="auto"/>
        <w:ind w:left="5664" w:firstLine="708"/>
        <w:rPr>
          <w:rFonts w:ascii="Arial" w:eastAsia="Times New Roman" w:hAnsi="Arial" w:cs="Arial"/>
          <w:b/>
          <w:color w:val="212529"/>
          <w:szCs w:val="24"/>
          <w:u w:val="single"/>
        </w:rPr>
      </w:pPr>
      <w:r>
        <w:rPr>
          <w:rFonts w:ascii="Arial" w:hAnsi="Arial" w:cs="Arial"/>
          <w:b/>
          <w:iCs/>
          <w:sz w:val="24"/>
          <w:szCs w:val="24"/>
        </w:rPr>
        <w:t xml:space="preserve">NGONO </w:t>
      </w:r>
      <w:r w:rsidRPr="00BF32C4">
        <w:rPr>
          <w:rFonts w:ascii="Arial" w:hAnsi="Arial" w:cs="Arial"/>
          <w:b/>
          <w:iCs/>
          <w:sz w:val="24"/>
          <w:szCs w:val="24"/>
          <w:u w:val="single"/>
        </w:rPr>
        <w:t>TSIMI Landry</w:t>
      </w:r>
    </w:p>
    <w:p w14:paraId="24250516" w14:textId="77777777" w:rsidR="00DA04B8" w:rsidRDefault="00DA04B8" w:rsidP="00CC5882">
      <w:pPr>
        <w:spacing w:after="0" w:line="240" w:lineRule="auto"/>
        <w:rPr>
          <w:rFonts w:ascii="Arial" w:eastAsia="Times New Roman" w:hAnsi="Arial" w:cs="Arial"/>
          <w:b/>
          <w:color w:val="212529"/>
          <w:szCs w:val="24"/>
          <w:u w:val="single"/>
        </w:rPr>
      </w:pPr>
    </w:p>
    <w:p w14:paraId="424AC917" w14:textId="77777777" w:rsidR="00DA04B8" w:rsidRDefault="00DA04B8" w:rsidP="00CC5882">
      <w:pPr>
        <w:spacing w:after="0" w:line="240" w:lineRule="auto"/>
        <w:rPr>
          <w:rFonts w:ascii="Arial" w:eastAsia="Times New Roman" w:hAnsi="Arial" w:cs="Arial"/>
          <w:b/>
          <w:color w:val="212529"/>
          <w:szCs w:val="24"/>
          <w:u w:val="single"/>
        </w:rPr>
      </w:pPr>
    </w:p>
    <w:p w14:paraId="62015C7D" w14:textId="3B40DC28" w:rsidR="00CC5882" w:rsidRPr="00CC5882" w:rsidRDefault="00CC5882" w:rsidP="00CC5882">
      <w:pPr>
        <w:spacing w:after="0" w:line="240" w:lineRule="auto"/>
        <w:rPr>
          <w:rFonts w:ascii="Arial" w:eastAsia="Times New Roman" w:hAnsi="Arial" w:cs="Arial"/>
          <w:b/>
          <w:color w:val="212529"/>
          <w:szCs w:val="24"/>
          <w:u w:val="single"/>
        </w:rPr>
      </w:pPr>
      <w:r w:rsidRPr="00CC5882">
        <w:rPr>
          <w:rFonts w:ascii="Arial" w:eastAsia="Times New Roman" w:hAnsi="Arial" w:cs="Arial"/>
          <w:b/>
          <w:color w:val="212529"/>
          <w:szCs w:val="24"/>
          <w:u w:val="single"/>
        </w:rPr>
        <w:t>Copie</w:t>
      </w:r>
      <w:r>
        <w:rPr>
          <w:rFonts w:ascii="Arial" w:eastAsia="Times New Roman" w:hAnsi="Arial" w:cs="Arial"/>
          <w:b/>
          <w:color w:val="212529"/>
          <w:szCs w:val="24"/>
          <w:u w:val="single"/>
        </w:rPr>
        <w:t>s</w:t>
      </w:r>
      <w:r w:rsidRPr="00CC5882">
        <w:rPr>
          <w:rFonts w:ascii="Arial" w:eastAsia="Times New Roman" w:hAnsi="Arial" w:cs="Arial"/>
          <w:b/>
          <w:color w:val="212529"/>
          <w:szCs w:val="24"/>
          <w:u w:val="single"/>
        </w:rPr>
        <w:t> :</w:t>
      </w:r>
    </w:p>
    <w:p w14:paraId="69460418" w14:textId="1A6B1CDF" w:rsidR="00CC5882" w:rsidRDefault="00CC5882" w:rsidP="00CC5882">
      <w:pPr>
        <w:pStyle w:val="Paragraphedeliste"/>
        <w:numPr>
          <w:ilvl w:val="0"/>
          <w:numId w:val="15"/>
        </w:numPr>
        <w:spacing w:after="0" w:line="240" w:lineRule="auto"/>
        <w:rPr>
          <w:rFonts w:ascii="Arial" w:eastAsia="Times New Roman" w:hAnsi="Arial" w:cs="Arial"/>
          <w:color w:val="212529"/>
          <w:szCs w:val="24"/>
        </w:rPr>
      </w:pPr>
      <w:r w:rsidRPr="00CC5882">
        <w:rPr>
          <w:rFonts w:ascii="Arial" w:eastAsia="Times New Roman" w:hAnsi="Arial" w:cs="Arial"/>
          <w:color w:val="212529"/>
          <w:szCs w:val="24"/>
        </w:rPr>
        <w:t>MINMAP (Pour information et affichage)</w:t>
      </w:r>
    </w:p>
    <w:p w14:paraId="1A3F4ED6" w14:textId="0035BD5D" w:rsidR="00CC5882" w:rsidRPr="00CC5882" w:rsidRDefault="00CC5882" w:rsidP="00CC5882">
      <w:pPr>
        <w:pStyle w:val="Paragraphedeliste"/>
        <w:numPr>
          <w:ilvl w:val="0"/>
          <w:numId w:val="15"/>
        </w:numPr>
        <w:spacing w:after="0" w:line="240" w:lineRule="auto"/>
        <w:rPr>
          <w:rFonts w:ascii="Arial" w:eastAsia="Times New Roman" w:hAnsi="Arial" w:cs="Arial"/>
          <w:color w:val="212529"/>
          <w:szCs w:val="24"/>
        </w:rPr>
      </w:pPr>
      <w:r>
        <w:rPr>
          <w:rFonts w:ascii="Arial" w:eastAsia="Times New Roman" w:hAnsi="Arial" w:cs="Arial"/>
          <w:color w:val="212529"/>
          <w:szCs w:val="24"/>
        </w:rPr>
        <w:t>MINEPAT (Pour information</w:t>
      </w:r>
      <w:r w:rsidRPr="00CC5882">
        <w:rPr>
          <w:rFonts w:ascii="Arial" w:eastAsia="Times New Roman" w:hAnsi="Arial" w:cs="Arial"/>
          <w:color w:val="212529"/>
          <w:szCs w:val="24"/>
        </w:rPr>
        <w:t>)</w:t>
      </w:r>
    </w:p>
    <w:p w14:paraId="3E180102" w14:textId="77777777" w:rsidR="00CC5882" w:rsidRPr="00CC5882" w:rsidRDefault="00CC5882" w:rsidP="00CC5882">
      <w:pPr>
        <w:pStyle w:val="Paragraphedeliste"/>
        <w:numPr>
          <w:ilvl w:val="0"/>
          <w:numId w:val="15"/>
        </w:numPr>
        <w:spacing w:after="0" w:line="240" w:lineRule="auto"/>
        <w:rPr>
          <w:rFonts w:ascii="Arial" w:eastAsia="Times New Roman" w:hAnsi="Arial" w:cs="Arial"/>
          <w:color w:val="212529"/>
          <w:szCs w:val="24"/>
        </w:rPr>
      </w:pPr>
      <w:r w:rsidRPr="00CC5882">
        <w:rPr>
          <w:rFonts w:ascii="Arial" w:eastAsia="Times New Roman" w:hAnsi="Arial" w:cs="Arial"/>
          <w:color w:val="212529"/>
          <w:szCs w:val="24"/>
        </w:rPr>
        <w:t>ARMP (Pour publication)</w:t>
      </w:r>
    </w:p>
    <w:p w14:paraId="1A99298F" w14:textId="77777777" w:rsidR="00CC5882" w:rsidRPr="00CC5882" w:rsidRDefault="00CC5882" w:rsidP="00CC5882">
      <w:pPr>
        <w:pStyle w:val="Paragraphedeliste"/>
        <w:numPr>
          <w:ilvl w:val="0"/>
          <w:numId w:val="15"/>
        </w:numPr>
        <w:spacing w:after="0" w:line="240" w:lineRule="auto"/>
        <w:rPr>
          <w:rFonts w:ascii="Arial" w:eastAsia="Times New Roman" w:hAnsi="Arial" w:cs="Arial"/>
          <w:color w:val="212529"/>
          <w:szCs w:val="24"/>
        </w:rPr>
      </w:pPr>
      <w:r w:rsidRPr="00CC5882">
        <w:rPr>
          <w:rFonts w:ascii="Arial" w:eastAsia="Times New Roman" w:hAnsi="Arial" w:cs="Arial"/>
          <w:color w:val="212529"/>
          <w:szCs w:val="24"/>
        </w:rPr>
        <w:t>CHRONO/ARCHIVES</w:t>
      </w:r>
    </w:p>
    <w:p w14:paraId="10B77BDF" w14:textId="664FB973" w:rsidR="00BF32C4" w:rsidRPr="00BF32C4" w:rsidRDefault="00BF32C4" w:rsidP="00BF32C4">
      <w:pPr>
        <w:ind w:left="1416" w:right="-567"/>
        <w:rPr>
          <w:rFonts w:ascii="Arial" w:hAnsi="Arial" w:cs="Arial"/>
          <w:b/>
          <w:iCs/>
          <w:sz w:val="24"/>
          <w:szCs w:val="24"/>
          <w:u w:val="single"/>
        </w:rPr>
      </w:pPr>
      <w:r w:rsidRPr="00BF32C4">
        <w:rPr>
          <w:rFonts w:ascii="Arial" w:hAnsi="Arial" w:cs="Arial"/>
          <w:b/>
          <w:iCs/>
          <w:sz w:val="24"/>
          <w:szCs w:val="24"/>
        </w:rPr>
        <w:t xml:space="preserve">                                                </w:t>
      </w:r>
      <w:r w:rsidR="00CC5882">
        <w:rPr>
          <w:rFonts w:ascii="Arial" w:hAnsi="Arial" w:cs="Arial"/>
          <w:b/>
          <w:iCs/>
          <w:sz w:val="24"/>
          <w:szCs w:val="24"/>
        </w:rPr>
        <w:tab/>
      </w:r>
      <w:r w:rsidR="00CC5882">
        <w:rPr>
          <w:rFonts w:ascii="Arial" w:hAnsi="Arial" w:cs="Arial"/>
          <w:b/>
          <w:iCs/>
          <w:sz w:val="24"/>
          <w:szCs w:val="24"/>
        </w:rPr>
        <w:tab/>
      </w:r>
      <w:r w:rsidR="00CC5882">
        <w:rPr>
          <w:rFonts w:ascii="Arial" w:hAnsi="Arial" w:cs="Arial"/>
          <w:b/>
          <w:iCs/>
          <w:sz w:val="24"/>
          <w:szCs w:val="24"/>
        </w:rPr>
        <w:tab/>
      </w:r>
    </w:p>
    <w:p w14:paraId="6536B728" w14:textId="35298E0F" w:rsidR="0071062B" w:rsidRPr="0071062B" w:rsidRDefault="0071062B" w:rsidP="00942D63">
      <w:pPr>
        <w:spacing w:after="160" w:line="259" w:lineRule="auto"/>
        <w:rPr>
          <w:rFonts w:ascii="Times New Roman" w:eastAsia="Times New Roman" w:hAnsi="Times New Roman" w:cs="Times New Roman"/>
          <w:sz w:val="24"/>
          <w:szCs w:val="24"/>
        </w:rPr>
      </w:pPr>
    </w:p>
    <w:p w14:paraId="5F2213C8" w14:textId="77777777" w:rsidR="0071062B" w:rsidRPr="00A5018A" w:rsidRDefault="0071062B">
      <w:pPr>
        <w:rPr>
          <w:rFonts w:asciiTheme="majorHAnsi" w:hAnsiTheme="majorHAnsi" w:cstheme="majorHAnsi"/>
        </w:rPr>
      </w:pPr>
    </w:p>
    <w:sectPr w:rsidR="0071062B" w:rsidRPr="00A5018A" w:rsidSect="00BD2AC5">
      <w:footerReference w:type="default" r:id="rId18"/>
      <w:pgSz w:w="12240" w:h="15840"/>
      <w:pgMar w:top="426" w:right="758" w:bottom="142"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B57138" w14:textId="77777777" w:rsidR="00EC5A9F" w:rsidRDefault="00EC5A9F" w:rsidP="00CC02C2">
      <w:pPr>
        <w:spacing w:after="0" w:line="240" w:lineRule="auto"/>
      </w:pPr>
      <w:r>
        <w:separator/>
      </w:r>
    </w:p>
  </w:endnote>
  <w:endnote w:type="continuationSeparator" w:id="0">
    <w:p w14:paraId="2E5236B4" w14:textId="77777777" w:rsidR="00EC5A9F" w:rsidRDefault="00EC5A9F" w:rsidP="00CC02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ockwell">
    <w:charset w:val="00"/>
    <w:family w:val="roman"/>
    <w:pitch w:val="variable"/>
    <w:sig w:usb0="00000003" w:usb1="00000000" w:usb2="00000000" w:usb3="00000000" w:csb0="00000001" w:csb1="00000000"/>
  </w:font>
  <w:font w:name="Gill Sans MT">
    <w:charset w:val="00"/>
    <w:family w:val="swiss"/>
    <w:pitch w:val="variable"/>
    <w:sig w:usb0="00000003" w:usb1="00000000" w:usb2="00000000" w:usb3="00000000" w:csb0="00000003"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23677826"/>
      <w:docPartObj>
        <w:docPartGallery w:val="Page Numbers (Bottom of Page)"/>
        <w:docPartUnique/>
      </w:docPartObj>
    </w:sdtPr>
    <w:sdtContent>
      <w:p w14:paraId="23FF5312" w14:textId="500C6024" w:rsidR="00E72149" w:rsidRDefault="00E72149">
        <w:pPr>
          <w:pStyle w:val="Pieddepage"/>
          <w:jc w:val="center"/>
        </w:pPr>
        <w:r>
          <w:fldChar w:fldCharType="begin"/>
        </w:r>
        <w:r>
          <w:instrText>PAGE   \* MERGEFORMAT</w:instrText>
        </w:r>
        <w:r>
          <w:fldChar w:fldCharType="separate"/>
        </w:r>
        <w:r w:rsidR="007B40CD">
          <w:rPr>
            <w:noProof/>
          </w:rPr>
          <w:t>6</w:t>
        </w:r>
        <w:r>
          <w:fldChar w:fldCharType="end"/>
        </w:r>
      </w:p>
    </w:sdtContent>
  </w:sdt>
  <w:p w14:paraId="059307AB" w14:textId="77777777" w:rsidR="00E72149" w:rsidRDefault="00E7214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8423FA" w14:textId="77777777" w:rsidR="00EC5A9F" w:rsidRDefault="00EC5A9F" w:rsidP="00CC02C2">
      <w:pPr>
        <w:spacing w:after="0" w:line="240" w:lineRule="auto"/>
      </w:pPr>
      <w:r>
        <w:separator/>
      </w:r>
    </w:p>
  </w:footnote>
  <w:footnote w:type="continuationSeparator" w:id="0">
    <w:p w14:paraId="7E2E4131" w14:textId="77777777" w:rsidR="00EC5A9F" w:rsidRDefault="00EC5A9F" w:rsidP="00CC02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F69D5"/>
    <w:multiLevelType w:val="hybridMultilevel"/>
    <w:tmpl w:val="D13EC43C"/>
    <w:lvl w:ilvl="0" w:tplc="047C6D92">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1EF5172"/>
    <w:multiLevelType w:val="hybridMultilevel"/>
    <w:tmpl w:val="7152FAA0"/>
    <w:lvl w:ilvl="0" w:tplc="B4C09E88">
      <w:start w:val="2"/>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2147138"/>
    <w:multiLevelType w:val="hybridMultilevel"/>
    <w:tmpl w:val="E69A3E4E"/>
    <w:lvl w:ilvl="0" w:tplc="B1244C12">
      <w:start w:val="1"/>
      <w:numFmt w:val="decimal"/>
      <w:lvlText w:val="%1-"/>
      <w:lvlJc w:val="left"/>
      <w:pPr>
        <w:ind w:left="644" w:hanging="360"/>
      </w:pPr>
      <w:rPr>
        <w:rFonts w:hint="default"/>
        <w:b/>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3" w15:restartNumberingAfterBreak="0">
    <w:nsid w:val="045D2233"/>
    <w:multiLevelType w:val="hybridMultilevel"/>
    <w:tmpl w:val="E2C64F5C"/>
    <w:lvl w:ilvl="0" w:tplc="7A769ED6">
      <w:start w:val="2"/>
      <w:numFmt w:val="bullet"/>
      <w:lvlText w:val="-"/>
      <w:lvlJc w:val="left"/>
      <w:pPr>
        <w:ind w:left="1428" w:hanging="360"/>
      </w:pPr>
      <w:rPr>
        <w:rFonts w:ascii="Verdana" w:eastAsia="Times New Roman" w:hAnsi="Verdana" w:hint="default"/>
      </w:rPr>
    </w:lvl>
    <w:lvl w:ilvl="1" w:tplc="040C0005">
      <w:start w:val="1"/>
      <w:numFmt w:val="bullet"/>
      <w:lvlText w:val=""/>
      <w:lvlJc w:val="left"/>
      <w:pPr>
        <w:ind w:left="3074" w:hanging="360"/>
      </w:pPr>
      <w:rPr>
        <w:rFonts w:ascii="Wingdings" w:hAnsi="Wingdings" w:cs="Wingdings" w:hint="default"/>
      </w:rPr>
    </w:lvl>
    <w:lvl w:ilvl="2" w:tplc="040C0005" w:tentative="1">
      <w:start w:val="1"/>
      <w:numFmt w:val="bullet"/>
      <w:lvlText w:val=""/>
      <w:lvlJc w:val="left"/>
      <w:pPr>
        <w:ind w:left="3794" w:hanging="360"/>
      </w:pPr>
      <w:rPr>
        <w:rFonts w:ascii="Wingdings" w:hAnsi="Wingdings" w:hint="default"/>
      </w:rPr>
    </w:lvl>
    <w:lvl w:ilvl="3" w:tplc="040C0001" w:tentative="1">
      <w:start w:val="1"/>
      <w:numFmt w:val="bullet"/>
      <w:lvlText w:val=""/>
      <w:lvlJc w:val="left"/>
      <w:pPr>
        <w:ind w:left="4514" w:hanging="360"/>
      </w:pPr>
      <w:rPr>
        <w:rFonts w:ascii="Symbol" w:hAnsi="Symbol" w:hint="default"/>
      </w:rPr>
    </w:lvl>
    <w:lvl w:ilvl="4" w:tplc="040C0003" w:tentative="1">
      <w:start w:val="1"/>
      <w:numFmt w:val="bullet"/>
      <w:lvlText w:val="o"/>
      <w:lvlJc w:val="left"/>
      <w:pPr>
        <w:ind w:left="5234" w:hanging="360"/>
      </w:pPr>
      <w:rPr>
        <w:rFonts w:ascii="Courier New" w:hAnsi="Courier New" w:cs="Courier New" w:hint="default"/>
      </w:rPr>
    </w:lvl>
    <w:lvl w:ilvl="5" w:tplc="040C0005" w:tentative="1">
      <w:start w:val="1"/>
      <w:numFmt w:val="bullet"/>
      <w:lvlText w:val=""/>
      <w:lvlJc w:val="left"/>
      <w:pPr>
        <w:ind w:left="5954" w:hanging="360"/>
      </w:pPr>
      <w:rPr>
        <w:rFonts w:ascii="Wingdings" w:hAnsi="Wingdings" w:hint="default"/>
      </w:rPr>
    </w:lvl>
    <w:lvl w:ilvl="6" w:tplc="040C0001" w:tentative="1">
      <w:start w:val="1"/>
      <w:numFmt w:val="bullet"/>
      <w:lvlText w:val=""/>
      <w:lvlJc w:val="left"/>
      <w:pPr>
        <w:ind w:left="6674" w:hanging="360"/>
      </w:pPr>
      <w:rPr>
        <w:rFonts w:ascii="Symbol" w:hAnsi="Symbol" w:hint="default"/>
      </w:rPr>
    </w:lvl>
    <w:lvl w:ilvl="7" w:tplc="040C0003" w:tentative="1">
      <w:start w:val="1"/>
      <w:numFmt w:val="bullet"/>
      <w:lvlText w:val="o"/>
      <w:lvlJc w:val="left"/>
      <w:pPr>
        <w:ind w:left="7394" w:hanging="360"/>
      </w:pPr>
      <w:rPr>
        <w:rFonts w:ascii="Courier New" w:hAnsi="Courier New" w:cs="Courier New" w:hint="default"/>
      </w:rPr>
    </w:lvl>
    <w:lvl w:ilvl="8" w:tplc="040C0005" w:tentative="1">
      <w:start w:val="1"/>
      <w:numFmt w:val="bullet"/>
      <w:lvlText w:val=""/>
      <w:lvlJc w:val="left"/>
      <w:pPr>
        <w:ind w:left="8114" w:hanging="360"/>
      </w:pPr>
      <w:rPr>
        <w:rFonts w:ascii="Wingdings" w:hAnsi="Wingdings" w:hint="default"/>
      </w:rPr>
    </w:lvl>
  </w:abstractNum>
  <w:abstractNum w:abstractNumId="4" w15:restartNumberingAfterBreak="0">
    <w:nsid w:val="0A202447"/>
    <w:multiLevelType w:val="hybridMultilevel"/>
    <w:tmpl w:val="3552D72C"/>
    <w:lvl w:ilvl="0" w:tplc="2DBAC6D2">
      <w:start w:val="1"/>
      <w:numFmt w:val="bullet"/>
      <w:lvlText w:val=""/>
      <w:lvlJc w:val="left"/>
      <w:pPr>
        <w:tabs>
          <w:tab w:val="num" w:pos="720"/>
        </w:tabs>
        <w:ind w:left="720" w:hanging="360"/>
      </w:pPr>
      <w:rPr>
        <w:rFonts w:ascii="Wingdings" w:hAnsi="Wingdings" w:hint="default"/>
        <w:color w:val="C20F1D"/>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A9D59EA"/>
    <w:multiLevelType w:val="hybridMultilevel"/>
    <w:tmpl w:val="68A613B0"/>
    <w:lvl w:ilvl="0" w:tplc="04090001">
      <w:start w:val="1"/>
      <w:numFmt w:val="bullet"/>
      <w:lvlText w:val=""/>
      <w:lvlJc w:val="left"/>
      <w:pPr>
        <w:ind w:left="1068" w:hanging="360"/>
      </w:pPr>
      <w:rPr>
        <w:rFonts w:ascii="Symbol" w:hAnsi="Symbol" w:hint="default"/>
      </w:rPr>
    </w:lvl>
    <w:lvl w:ilvl="1" w:tplc="2C0C0003" w:tentative="1">
      <w:start w:val="1"/>
      <w:numFmt w:val="bullet"/>
      <w:lvlText w:val="o"/>
      <w:lvlJc w:val="left"/>
      <w:pPr>
        <w:ind w:left="1788" w:hanging="360"/>
      </w:pPr>
      <w:rPr>
        <w:rFonts w:ascii="Courier New" w:hAnsi="Courier New" w:cs="Courier New" w:hint="default"/>
      </w:rPr>
    </w:lvl>
    <w:lvl w:ilvl="2" w:tplc="2C0C0005" w:tentative="1">
      <w:start w:val="1"/>
      <w:numFmt w:val="bullet"/>
      <w:lvlText w:val=""/>
      <w:lvlJc w:val="left"/>
      <w:pPr>
        <w:ind w:left="2508" w:hanging="360"/>
      </w:pPr>
      <w:rPr>
        <w:rFonts w:ascii="Wingdings" w:hAnsi="Wingdings" w:hint="default"/>
      </w:rPr>
    </w:lvl>
    <w:lvl w:ilvl="3" w:tplc="2C0C0001" w:tentative="1">
      <w:start w:val="1"/>
      <w:numFmt w:val="bullet"/>
      <w:lvlText w:val=""/>
      <w:lvlJc w:val="left"/>
      <w:pPr>
        <w:ind w:left="3228" w:hanging="360"/>
      </w:pPr>
      <w:rPr>
        <w:rFonts w:ascii="Symbol" w:hAnsi="Symbol" w:hint="default"/>
      </w:rPr>
    </w:lvl>
    <w:lvl w:ilvl="4" w:tplc="2C0C0003" w:tentative="1">
      <w:start w:val="1"/>
      <w:numFmt w:val="bullet"/>
      <w:lvlText w:val="o"/>
      <w:lvlJc w:val="left"/>
      <w:pPr>
        <w:ind w:left="3948" w:hanging="360"/>
      </w:pPr>
      <w:rPr>
        <w:rFonts w:ascii="Courier New" w:hAnsi="Courier New" w:cs="Courier New" w:hint="default"/>
      </w:rPr>
    </w:lvl>
    <w:lvl w:ilvl="5" w:tplc="2C0C0005" w:tentative="1">
      <w:start w:val="1"/>
      <w:numFmt w:val="bullet"/>
      <w:lvlText w:val=""/>
      <w:lvlJc w:val="left"/>
      <w:pPr>
        <w:ind w:left="4668" w:hanging="360"/>
      </w:pPr>
      <w:rPr>
        <w:rFonts w:ascii="Wingdings" w:hAnsi="Wingdings" w:hint="default"/>
      </w:rPr>
    </w:lvl>
    <w:lvl w:ilvl="6" w:tplc="2C0C0001" w:tentative="1">
      <w:start w:val="1"/>
      <w:numFmt w:val="bullet"/>
      <w:lvlText w:val=""/>
      <w:lvlJc w:val="left"/>
      <w:pPr>
        <w:ind w:left="5388" w:hanging="360"/>
      </w:pPr>
      <w:rPr>
        <w:rFonts w:ascii="Symbol" w:hAnsi="Symbol" w:hint="default"/>
      </w:rPr>
    </w:lvl>
    <w:lvl w:ilvl="7" w:tplc="2C0C0003" w:tentative="1">
      <w:start w:val="1"/>
      <w:numFmt w:val="bullet"/>
      <w:lvlText w:val="o"/>
      <w:lvlJc w:val="left"/>
      <w:pPr>
        <w:ind w:left="6108" w:hanging="360"/>
      </w:pPr>
      <w:rPr>
        <w:rFonts w:ascii="Courier New" w:hAnsi="Courier New" w:cs="Courier New" w:hint="default"/>
      </w:rPr>
    </w:lvl>
    <w:lvl w:ilvl="8" w:tplc="2C0C0005" w:tentative="1">
      <w:start w:val="1"/>
      <w:numFmt w:val="bullet"/>
      <w:lvlText w:val=""/>
      <w:lvlJc w:val="left"/>
      <w:pPr>
        <w:ind w:left="6828" w:hanging="360"/>
      </w:pPr>
      <w:rPr>
        <w:rFonts w:ascii="Wingdings" w:hAnsi="Wingdings" w:hint="default"/>
      </w:rPr>
    </w:lvl>
  </w:abstractNum>
  <w:abstractNum w:abstractNumId="6" w15:restartNumberingAfterBreak="0">
    <w:nsid w:val="0E895BD2"/>
    <w:multiLevelType w:val="hybridMultilevel"/>
    <w:tmpl w:val="A1523EEC"/>
    <w:lvl w:ilvl="0" w:tplc="53E84338">
      <w:start w:val="7"/>
      <w:numFmt w:val="bullet"/>
      <w:lvlText w:val="-"/>
      <w:lvlJc w:val="left"/>
      <w:pPr>
        <w:ind w:left="153" w:hanging="360"/>
      </w:pPr>
      <w:rPr>
        <w:rFonts w:ascii="Times New Roman" w:eastAsia="Times New Roman" w:hAnsi="Times New Roman" w:cs="Times New Roman" w:hint="default"/>
      </w:rPr>
    </w:lvl>
    <w:lvl w:ilvl="1" w:tplc="2C0C0003" w:tentative="1">
      <w:start w:val="1"/>
      <w:numFmt w:val="bullet"/>
      <w:lvlText w:val="o"/>
      <w:lvlJc w:val="left"/>
      <w:pPr>
        <w:ind w:left="873" w:hanging="360"/>
      </w:pPr>
      <w:rPr>
        <w:rFonts w:ascii="Courier New" w:hAnsi="Courier New" w:cs="Courier New" w:hint="default"/>
      </w:rPr>
    </w:lvl>
    <w:lvl w:ilvl="2" w:tplc="2C0C0005" w:tentative="1">
      <w:start w:val="1"/>
      <w:numFmt w:val="bullet"/>
      <w:lvlText w:val=""/>
      <w:lvlJc w:val="left"/>
      <w:pPr>
        <w:ind w:left="1593" w:hanging="360"/>
      </w:pPr>
      <w:rPr>
        <w:rFonts w:ascii="Wingdings" w:hAnsi="Wingdings" w:hint="default"/>
      </w:rPr>
    </w:lvl>
    <w:lvl w:ilvl="3" w:tplc="2C0C0001" w:tentative="1">
      <w:start w:val="1"/>
      <w:numFmt w:val="bullet"/>
      <w:lvlText w:val=""/>
      <w:lvlJc w:val="left"/>
      <w:pPr>
        <w:ind w:left="2313" w:hanging="360"/>
      </w:pPr>
      <w:rPr>
        <w:rFonts w:ascii="Symbol" w:hAnsi="Symbol" w:hint="default"/>
      </w:rPr>
    </w:lvl>
    <w:lvl w:ilvl="4" w:tplc="2C0C0003" w:tentative="1">
      <w:start w:val="1"/>
      <w:numFmt w:val="bullet"/>
      <w:lvlText w:val="o"/>
      <w:lvlJc w:val="left"/>
      <w:pPr>
        <w:ind w:left="3033" w:hanging="360"/>
      </w:pPr>
      <w:rPr>
        <w:rFonts w:ascii="Courier New" w:hAnsi="Courier New" w:cs="Courier New" w:hint="default"/>
      </w:rPr>
    </w:lvl>
    <w:lvl w:ilvl="5" w:tplc="2C0C0005" w:tentative="1">
      <w:start w:val="1"/>
      <w:numFmt w:val="bullet"/>
      <w:lvlText w:val=""/>
      <w:lvlJc w:val="left"/>
      <w:pPr>
        <w:ind w:left="3753" w:hanging="360"/>
      </w:pPr>
      <w:rPr>
        <w:rFonts w:ascii="Wingdings" w:hAnsi="Wingdings" w:hint="default"/>
      </w:rPr>
    </w:lvl>
    <w:lvl w:ilvl="6" w:tplc="2C0C0001" w:tentative="1">
      <w:start w:val="1"/>
      <w:numFmt w:val="bullet"/>
      <w:lvlText w:val=""/>
      <w:lvlJc w:val="left"/>
      <w:pPr>
        <w:ind w:left="4473" w:hanging="360"/>
      </w:pPr>
      <w:rPr>
        <w:rFonts w:ascii="Symbol" w:hAnsi="Symbol" w:hint="default"/>
      </w:rPr>
    </w:lvl>
    <w:lvl w:ilvl="7" w:tplc="2C0C0003" w:tentative="1">
      <w:start w:val="1"/>
      <w:numFmt w:val="bullet"/>
      <w:lvlText w:val="o"/>
      <w:lvlJc w:val="left"/>
      <w:pPr>
        <w:ind w:left="5193" w:hanging="360"/>
      </w:pPr>
      <w:rPr>
        <w:rFonts w:ascii="Courier New" w:hAnsi="Courier New" w:cs="Courier New" w:hint="default"/>
      </w:rPr>
    </w:lvl>
    <w:lvl w:ilvl="8" w:tplc="2C0C0005" w:tentative="1">
      <w:start w:val="1"/>
      <w:numFmt w:val="bullet"/>
      <w:lvlText w:val=""/>
      <w:lvlJc w:val="left"/>
      <w:pPr>
        <w:ind w:left="5913" w:hanging="360"/>
      </w:pPr>
      <w:rPr>
        <w:rFonts w:ascii="Wingdings" w:hAnsi="Wingdings" w:hint="default"/>
      </w:rPr>
    </w:lvl>
  </w:abstractNum>
  <w:abstractNum w:abstractNumId="7" w15:restartNumberingAfterBreak="0">
    <w:nsid w:val="17C35694"/>
    <w:multiLevelType w:val="multilevel"/>
    <w:tmpl w:val="438CB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CB7807"/>
    <w:multiLevelType w:val="multilevel"/>
    <w:tmpl w:val="E0EAF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4156F4C"/>
    <w:multiLevelType w:val="hybridMultilevel"/>
    <w:tmpl w:val="F894D326"/>
    <w:lvl w:ilvl="0" w:tplc="04090009">
      <w:start w:val="1"/>
      <w:numFmt w:val="bullet"/>
      <w:lvlText w:val=""/>
      <w:lvlJc w:val="left"/>
      <w:pPr>
        <w:ind w:left="720" w:hanging="360"/>
      </w:pPr>
      <w:rPr>
        <w:rFonts w:ascii="Wingdings" w:hAnsi="Wingdings"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10" w15:restartNumberingAfterBreak="0">
    <w:nsid w:val="25294E00"/>
    <w:multiLevelType w:val="hybridMultilevel"/>
    <w:tmpl w:val="EAFC657E"/>
    <w:lvl w:ilvl="0" w:tplc="7A769ED6">
      <w:start w:val="2"/>
      <w:numFmt w:val="bullet"/>
      <w:lvlText w:val="-"/>
      <w:lvlJc w:val="left"/>
      <w:pPr>
        <w:ind w:left="720" w:hanging="360"/>
      </w:pPr>
      <w:rPr>
        <w:rFonts w:ascii="Verdana" w:eastAsia="Times New Roman" w:hAnsi="Verdana"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1" w15:restartNumberingAfterBreak="0">
    <w:nsid w:val="26C166C3"/>
    <w:multiLevelType w:val="hybridMultilevel"/>
    <w:tmpl w:val="80689458"/>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C3C29D9"/>
    <w:multiLevelType w:val="hybridMultilevel"/>
    <w:tmpl w:val="2604CF88"/>
    <w:lvl w:ilvl="0" w:tplc="7A769ED6">
      <w:start w:val="2"/>
      <w:numFmt w:val="bullet"/>
      <w:lvlText w:val="-"/>
      <w:lvlJc w:val="left"/>
      <w:pPr>
        <w:ind w:left="1080" w:hanging="360"/>
      </w:pPr>
      <w:rPr>
        <w:rFonts w:ascii="Verdana" w:eastAsia="Times New Roman" w:hAnsi="Verdana"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3" w15:restartNumberingAfterBreak="0">
    <w:nsid w:val="316F37CA"/>
    <w:multiLevelType w:val="hybridMultilevel"/>
    <w:tmpl w:val="DB48021C"/>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395073FB"/>
    <w:multiLevelType w:val="hybridMultilevel"/>
    <w:tmpl w:val="ABC07618"/>
    <w:lvl w:ilvl="0" w:tplc="D258F2C2">
      <w:start w:val="1"/>
      <w:numFmt w:val="decimal"/>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39A479D1"/>
    <w:multiLevelType w:val="hybridMultilevel"/>
    <w:tmpl w:val="CF5234F8"/>
    <w:lvl w:ilvl="0" w:tplc="A02062C4">
      <w:start w:val="1"/>
      <w:numFmt w:val="lowerLetter"/>
      <w:lvlText w:val="%1)"/>
      <w:lvlJc w:val="left"/>
      <w:pPr>
        <w:ind w:left="2062" w:hanging="360"/>
      </w:pPr>
      <w:rPr>
        <w:rFonts w:hint="default"/>
        <w:b/>
      </w:rPr>
    </w:lvl>
    <w:lvl w:ilvl="1" w:tplc="FFFFFFFF">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6" w15:restartNumberingAfterBreak="0">
    <w:nsid w:val="3E767461"/>
    <w:multiLevelType w:val="hybridMultilevel"/>
    <w:tmpl w:val="F43C28E4"/>
    <w:lvl w:ilvl="0" w:tplc="04090001">
      <w:start w:val="1"/>
      <w:numFmt w:val="bullet"/>
      <w:lvlText w:val=""/>
      <w:lvlJc w:val="left"/>
      <w:pPr>
        <w:ind w:left="1068" w:hanging="360"/>
      </w:pPr>
      <w:rPr>
        <w:rFonts w:ascii="Symbol" w:hAnsi="Symbol" w:hint="default"/>
      </w:rPr>
    </w:lvl>
    <w:lvl w:ilvl="1" w:tplc="2C0C0003" w:tentative="1">
      <w:start w:val="1"/>
      <w:numFmt w:val="bullet"/>
      <w:lvlText w:val="o"/>
      <w:lvlJc w:val="left"/>
      <w:pPr>
        <w:ind w:left="1788" w:hanging="360"/>
      </w:pPr>
      <w:rPr>
        <w:rFonts w:ascii="Courier New" w:hAnsi="Courier New" w:cs="Courier New" w:hint="default"/>
      </w:rPr>
    </w:lvl>
    <w:lvl w:ilvl="2" w:tplc="2C0C0005" w:tentative="1">
      <w:start w:val="1"/>
      <w:numFmt w:val="bullet"/>
      <w:lvlText w:val=""/>
      <w:lvlJc w:val="left"/>
      <w:pPr>
        <w:ind w:left="2508" w:hanging="360"/>
      </w:pPr>
      <w:rPr>
        <w:rFonts w:ascii="Wingdings" w:hAnsi="Wingdings" w:hint="default"/>
      </w:rPr>
    </w:lvl>
    <w:lvl w:ilvl="3" w:tplc="2C0C0001" w:tentative="1">
      <w:start w:val="1"/>
      <w:numFmt w:val="bullet"/>
      <w:lvlText w:val=""/>
      <w:lvlJc w:val="left"/>
      <w:pPr>
        <w:ind w:left="3228" w:hanging="360"/>
      </w:pPr>
      <w:rPr>
        <w:rFonts w:ascii="Symbol" w:hAnsi="Symbol" w:hint="default"/>
      </w:rPr>
    </w:lvl>
    <w:lvl w:ilvl="4" w:tplc="2C0C0003" w:tentative="1">
      <w:start w:val="1"/>
      <w:numFmt w:val="bullet"/>
      <w:lvlText w:val="o"/>
      <w:lvlJc w:val="left"/>
      <w:pPr>
        <w:ind w:left="3948" w:hanging="360"/>
      </w:pPr>
      <w:rPr>
        <w:rFonts w:ascii="Courier New" w:hAnsi="Courier New" w:cs="Courier New" w:hint="default"/>
      </w:rPr>
    </w:lvl>
    <w:lvl w:ilvl="5" w:tplc="2C0C0005" w:tentative="1">
      <w:start w:val="1"/>
      <w:numFmt w:val="bullet"/>
      <w:lvlText w:val=""/>
      <w:lvlJc w:val="left"/>
      <w:pPr>
        <w:ind w:left="4668" w:hanging="360"/>
      </w:pPr>
      <w:rPr>
        <w:rFonts w:ascii="Wingdings" w:hAnsi="Wingdings" w:hint="default"/>
      </w:rPr>
    </w:lvl>
    <w:lvl w:ilvl="6" w:tplc="2C0C0001" w:tentative="1">
      <w:start w:val="1"/>
      <w:numFmt w:val="bullet"/>
      <w:lvlText w:val=""/>
      <w:lvlJc w:val="left"/>
      <w:pPr>
        <w:ind w:left="5388" w:hanging="360"/>
      </w:pPr>
      <w:rPr>
        <w:rFonts w:ascii="Symbol" w:hAnsi="Symbol" w:hint="default"/>
      </w:rPr>
    </w:lvl>
    <w:lvl w:ilvl="7" w:tplc="2C0C0003" w:tentative="1">
      <w:start w:val="1"/>
      <w:numFmt w:val="bullet"/>
      <w:lvlText w:val="o"/>
      <w:lvlJc w:val="left"/>
      <w:pPr>
        <w:ind w:left="6108" w:hanging="360"/>
      </w:pPr>
      <w:rPr>
        <w:rFonts w:ascii="Courier New" w:hAnsi="Courier New" w:cs="Courier New" w:hint="default"/>
      </w:rPr>
    </w:lvl>
    <w:lvl w:ilvl="8" w:tplc="2C0C0005" w:tentative="1">
      <w:start w:val="1"/>
      <w:numFmt w:val="bullet"/>
      <w:lvlText w:val=""/>
      <w:lvlJc w:val="left"/>
      <w:pPr>
        <w:ind w:left="6828" w:hanging="360"/>
      </w:pPr>
      <w:rPr>
        <w:rFonts w:ascii="Wingdings" w:hAnsi="Wingdings" w:hint="default"/>
      </w:rPr>
    </w:lvl>
  </w:abstractNum>
  <w:abstractNum w:abstractNumId="17" w15:restartNumberingAfterBreak="0">
    <w:nsid w:val="433A3746"/>
    <w:multiLevelType w:val="hybridMultilevel"/>
    <w:tmpl w:val="8E6C51AE"/>
    <w:lvl w:ilvl="0" w:tplc="0409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18" w15:restartNumberingAfterBreak="0">
    <w:nsid w:val="43960B86"/>
    <w:multiLevelType w:val="hybridMultilevel"/>
    <w:tmpl w:val="7DDE1E70"/>
    <w:lvl w:ilvl="0" w:tplc="7A769ED6">
      <w:start w:val="2"/>
      <w:numFmt w:val="bullet"/>
      <w:lvlText w:val="-"/>
      <w:lvlJc w:val="left"/>
      <w:pPr>
        <w:ind w:left="720" w:hanging="360"/>
      </w:pPr>
      <w:rPr>
        <w:rFonts w:ascii="Verdana" w:eastAsia="Times New Roman" w:hAnsi="Verdan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5F03C15"/>
    <w:multiLevelType w:val="hybridMultilevel"/>
    <w:tmpl w:val="730E56C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83D21DF"/>
    <w:multiLevelType w:val="hybridMultilevel"/>
    <w:tmpl w:val="2124D070"/>
    <w:lvl w:ilvl="0" w:tplc="04090009">
      <w:start w:val="1"/>
      <w:numFmt w:val="bullet"/>
      <w:lvlText w:val=""/>
      <w:lvlJc w:val="left"/>
      <w:pPr>
        <w:ind w:left="720" w:hanging="360"/>
      </w:pPr>
      <w:rPr>
        <w:rFonts w:ascii="Wingdings" w:hAnsi="Wingdings"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21" w15:restartNumberingAfterBreak="0">
    <w:nsid w:val="491E4DF9"/>
    <w:multiLevelType w:val="hybridMultilevel"/>
    <w:tmpl w:val="C84C9C8A"/>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94A56B4"/>
    <w:multiLevelType w:val="hybridMultilevel"/>
    <w:tmpl w:val="0AE69676"/>
    <w:lvl w:ilvl="0" w:tplc="0409000B">
      <w:start w:val="1"/>
      <w:numFmt w:val="bullet"/>
      <w:lvlText w:val=""/>
      <w:lvlJc w:val="left"/>
      <w:pPr>
        <w:ind w:left="720" w:hanging="360"/>
      </w:pPr>
      <w:rPr>
        <w:rFonts w:ascii="Wingdings" w:hAnsi="Wingdings"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23" w15:restartNumberingAfterBreak="0">
    <w:nsid w:val="495E686A"/>
    <w:multiLevelType w:val="multilevel"/>
    <w:tmpl w:val="054810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9D77E60"/>
    <w:multiLevelType w:val="multilevel"/>
    <w:tmpl w:val="E62E1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C082502"/>
    <w:multiLevelType w:val="hybridMultilevel"/>
    <w:tmpl w:val="D2E656E6"/>
    <w:lvl w:ilvl="0" w:tplc="040C0013">
      <w:start w:val="1"/>
      <w:numFmt w:val="upperRoman"/>
      <w:lvlText w:val="%1."/>
      <w:lvlJc w:val="right"/>
      <w:pPr>
        <w:ind w:left="153" w:hanging="360"/>
      </w:pPr>
    </w:lvl>
    <w:lvl w:ilvl="1" w:tplc="2C0C0019" w:tentative="1">
      <w:start w:val="1"/>
      <w:numFmt w:val="lowerLetter"/>
      <w:lvlText w:val="%2."/>
      <w:lvlJc w:val="left"/>
      <w:pPr>
        <w:ind w:left="873" w:hanging="360"/>
      </w:pPr>
    </w:lvl>
    <w:lvl w:ilvl="2" w:tplc="2C0C001B" w:tentative="1">
      <w:start w:val="1"/>
      <w:numFmt w:val="lowerRoman"/>
      <w:lvlText w:val="%3."/>
      <w:lvlJc w:val="right"/>
      <w:pPr>
        <w:ind w:left="1593" w:hanging="180"/>
      </w:pPr>
    </w:lvl>
    <w:lvl w:ilvl="3" w:tplc="2C0C000F" w:tentative="1">
      <w:start w:val="1"/>
      <w:numFmt w:val="decimal"/>
      <w:lvlText w:val="%4."/>
      <w:lvlJc w:val="left"/>
      <w:pPr>
        <w:ind w:left="2313" w:hanging="360"/>
      </w:pPr>
    </w:lvl>
    <w:lvl w:ilvl="4" w:tplc="2C0C0019" w:tentative="1">
      <w:start w:val="1"/>
      <w:numFmt w:val="lowerLetter"/>
      <w:lvlText w:val="%5."/>
      <w:lvlJc w:val="left"/>
      <w:pPr>
        <w:ind w:left="3033" w:hanging="360"/>
      </w:pPr>
    </w:lvl>
    <w:lvl w:ilvl="5" w:tplc="2C0C001B" w:tentative="1">
      <w:start w:val="1"/>
      <w:numFmt w:val="lowerRoman"/>
      <w:lvlText w:val="%6."/>
      <w:lvlJc w:val="right"/>
      <w:pPr>
        <w:ind w:left="3753" w:hanging="180"/>
      </w:pPr>
    </w:lvl>
    <w:lvl w:ilvl="6" w:tplc="2C0C000F" w:tentative="1">
      <w:start w:val="1"/>
      <w:numFmt w:val="decimal"/>
      <w:lvlText w:val="%7."/>
      <w:lvlJc w:val="left"/>
      <w:pPr>
        <w:ind w:left="4473" w:hanging="360"/>
      </w:pPr>
    </w:lvl>
    <w:lvl w:ilvl="7" w:tplc="2C0C0019" w:tentative="1">
      <w:start w:val="1"/>
      <w:numFmt w:val="lowerLetter"/>
      <w:lvlText w:val="%8."/>
      <w:lvlJc w:val="left"/>
      <w:pPr>
        <w:ind w:left="5193" w:hanging="360"/>
      </w:pPr>
    </w:lvl>
    <w:lvl w:ilvl="8" w:tplc="2C0C001B" w:tentative="1">
      <w:start w:val="1"/>
      <w:numFmt w:val="lowerRoman"/>
      <w:lvlText w:val="%9."/>
      <w:lvlJc w:val="right"/>
      <w:pPr>
        <w:ind w:left="5913" w:hanging="180"/>
      </w:pPr>
    </w:lvl>
  </w:abstractNum>
  <w:abstractNum w:abstractNumId="26" w15:restartNumberingAfterBreak="0">
    <w:nsid w:val="51AA286D"/>
    <w:multiLevelType w:val="multilevel"/>
    <w:tmpl w:val="53D231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1DB0B2C"/>
    <w:multiLevelType w:val="hybridMultilevel"/>
    <w:tmpl w:val="79262B5E"/>
    <w:lvl w:ilvl="0" w:tplc="693A59A0">
      <w:start w:val="1"/>
      <w:numFmt w:val="decimal"/>
      <w:lvlText w:val="[%1]"/>
      <w:lvlJc w:val="left"/>
      <w:pPr>
        <w:ind w:left="1440" w:hanging="360"/>
      </w:pPr>
      <w:rPr>
        <w:rFont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8" w15:restartNumberingAfterBreak="0">
    <w:nsid w:val="54591602"/>
    <w:multiLevelType w:val="hybridMultilevel"/>
    <w:tmpl w:val="E4484118"/>
    <w:lvl w:ilvl="0" w:tplc="0409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29" w15:restartNumberingAfterBreak="0">
    <w:nsid w:val="57993FC7"/>
    <w:multiLevelType w:val="hybridMultilevel"/>
    <w:tmpl w:val="1720917A"/>
    <w:lvl w:ilvl="0" w:tplc="040C000B">
      <w:start w:val="1"/>
      <w:numFmt w:val="bullet"/>
      <w:lvlText w:val=""/>
      <w:lvlJc w:val="left"/>
      <w:pPr>
        <w:ind w:left="720" w:hanging="360"/>
      </w:pPr>
      <w:rPr>
        <w:rFonts w:ascii="Wingdings" w:hAnsi="Wingdings" w:hint="default"/>
      </w:rPr>
    </w:lvl>
    <w:lvl w:ilvl="1" w:tplc="2C0C0019" w:tentative="1">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30" w15:restartNumberingAfterBreak="0">
    <w:nsid w:val="5D8A41FF"/>
    <w:multiLevelType w:val="multilevel"/>
    <w:tmpl w:val="05446ED0"/>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6B210F61"/>
    <w:multiLevelType w:val="hybridMultilevel"/>
    <w:tmpl w:val="79B82D0A"/>
    <w:lvl w:ilvl="0" w:tplc="3106136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E8F08DA"/>
    <w:multiLevelType w:val="hybridMultilevel"/>
    <w:tmpl w:val="7A0CBAAA"/>
    <w:lvl w:ilvl="0" w:tplc="7A769ED6">
      <w:start w:val="2"/>
      <w:numFmt w:val="bullet"/>
      <w:lvlText w:val="-"/>
      <w:lvlJc w:val="left"/>
      <w:pPr>
        <w:ind w:left="720" w:hanging="360"/>
      </w:pPr>
      <w:rPr>
        <w:rFonts w:ascii="Verdana" w:eastAsia="Times New Roman" w:hAnsi="Verdan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61161612">
    <w:abstractNumId w:val="8"/>
  </w:num>
  <w:num w:numId="2" w16cid:durableId="1994528608">
    <w:abstractNumId w:val="27"/>
  </w:num>
  <w:num w:numId="3" w16cid:durableId="583416709">
    <w:abstractNumId w:val="5"/>
  </w:num>
  <w:num w:numId="4" w16cid:durableId="2093971230">
    <w:abstractNumId w:val="16"/>
  </w:num>
  <w:num w:numId="5" w16cid:durableId="2065635757">
    <w:abstractNumId w:val="10"/>
  </w:num>
  <w:num w:numId="6" w16cid:durableId="565336272">
    <w:abstractNumId w:val="1"/>
  </w:num>
  <w:num w:numId="7" w16cid:durableId="1243178977">
    <w:abstractNumId w:val="20"/>
  </w:num>
  <w:num w:numId="8" w16cid:durableId="1417290165">
    <w:abstractNumId w:val="9"/>
  </w:num>
  <w:num w:numId="9" w16cid:durableId="933056116">
    <w:abstractNumId w:val="28"/>
  </w:num>
  <w:num w:numId="10" w16cid:durableId="1127696645">
    <w:abstractNumId w:val="15"/>
  </w:num>
  <w:num w:numId="11" w16cid:durableId="1532377922">
    <w:abstractNumId w:val="19"/>
  </w:num>
  <w:num w:numId="12" w16cid:durableId="1377389640">
    <w:abstractNumId w:val="11"/>
  </w:num>
  <w:num w:numId="13" w16cid:durableId="2027244082">
    <w:abstractNumId w:val="21"/>
  </w:num>
  <w:num w:numId="14" w16cid:durableId="1329014147">
    <w:abstractNumId w:val="22"/>
  </w:num>
  <w:num w:numId="15" w16cid:durableId="322321365">
    <w:abstractNumId w:val="17"/>
  </w:num>
  <w:num w:numId="16" w16cid:durableId="1218008422">
    <w:abstractNumId w:val="4"/>
  </w:num>
  <w:num w:numId="17" w16cid:durableId="1015960662">
    <w:abstractNumId w:val="14"/>
  </w:num>
  <w:num w:numId="18" w16cid:durableId="326053092">
    <w:abstractNumId w:val="31"/>
  </w:num>
  <w:num w:numId="19" w16cid:durableId="1502697837">
    <w:abstractNumId w:val="3"/>
  </w:num>
  <w:num w:numId="20" w16cid:durableId="919213743">
    <w:abstractNumId w:val="32"/>
  </w:num>
  <w:num w:numId="21" w16cid:durableId="29646968">
    <w:abstractNumId w:val="18"/>
  </w:num>
  <w:num w:numId="22" w16cid:durableId="126513216">
    <w:abstractNumId w:val="12"/>
  </w:num>
  <w:num w:numId="23" w16cid:durableId="1789855458">
    <w:abstractNumId w:val="6"/>
  </w:num>
  <w:num w:numId="24" w16cid:durableId="658312321">
    <w:abstractNumId w:val="24"/>
  </w:num>
  <w:num w:numId="25" w16cid:durableId="1690061022">
    <w:abstractNumId w:val="23"/>
  </w:num>
  <w:num w:numId="26" w16cid:durableId="1930232958">
    <w:abstractNumId w:val="7"/>
  </w:num>
  <w:num w:numId="27" w16cid:durableId="493109455">
    <w:abstractNumId w:val="26"/>
  </w:num>
  <w:num w:numId="28" w16cid:durableId="585847873">
    <w:abstractNumId w:val="13"/>
  </w:num>
  <w:num w:numId="29" w16cid:durableId="834758641">
    <w:abstractNumId w:val="2"/>
  </w:num>
  <w:num w:numId="30" w16cid:durableId="1455561749">
    <w:abstractNumId w:val="0"/>
  </w:num>
  <w:num w:numId="31" w16cid:durableId="620038940">
    <w:abstractNumId w:val="30"/>
  </w:num>
  <w:num w:numId="32" w16cid:durableId="1462765504">
    <w:abstractNumId w:val="25"/>
  </w:num>
  <w:num w:numId="33" w16cid:durableId="202763621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E5B"/>
    <w:rsid w:val="00004AD3"/>
    <w:rsid w:val="00013394"/>
    <w:rsid w:val="0005443B"/>
    <w:rsid w:val="00060BB7"/>
    <w:rsid w:val="00072A3D"/>
    <w:rsid w:val="0008588D"/>
    <w:rsid w:val="0009717E"/>
    <w:rsid w:val="000A278E"/>
    <w:rsid w:val="000A2B96"/>
    <w:rsid w:val="000B5994"/>
    <w:rsid w:val="000C3E7F"/>
    <w:rsid w:val="000C4F8F"/>
    <w:rsid w:val="000C5353"/>
    <w:rsid w:val="000D1C7F"/>
    <w:rsid w:val="000D6D95"/>
    <w:rsid w:val="000E408A"/>
    <w:rsid w:val="000E647A"/>
    <w:rsid w:val="00112D7E"/>
    <w:rsid w:val="00115CC4"/>
    <w:rsid w:val="0012017C"/>
    <w:rsid w:val="00121DBF"/>
    <w:rsid w:val="00127ABC"/>
    <w:rsid w:val="00134B88"/>
    <w:rsid w:val="001420D2"/>
    <w:rsid w:val="0014374C"/>
    <w:rsid w:val="00152EBA"/>
    <w:rsid w:val="00176A5B"/>
    <w:rsid w:val="0018215F"/>
    <w:rsid w:val="001A7DBD"/>
    <w:rsid w:val="001B3B14"/>
    <w:rsid w:val="001C0F68"/>
    <w:rsid w:val="001C342B"/>
    <w:rsid w:val="001C505D"/>
    <w:rsid w:val="001D3A29"/>
    <w:rsid w:val="001E10C7"/>
    <w:rsid w:val="001E687B"/>
    <w:rsid w:val="001F3BE7"/>
    <w:rsid w:val="00207478"/>
    <w:rsid w:val="002142D5"/>
    <w:rsid w:val="00221D10"/>
    <w:rsid w:val="00227A3E"/>
    <w:rsid w:val="002728D7"/>
    <w:rsid w:val="00274763"/>
    <w:rsid w:val="0027766F"/>
    <w:rsid w:val="00295F0C"/>
    <w:rsid w:val="002B22B7"/>
    <w:rsid w:val="002B3250"/>
    <w:rsid w:val="002C10CD"/>
    <w:rsid w:val="002C18EE"/>
    <w:rsid w:val="002C3436"/>
    <w:rsid w:val="00344386"/>
    <w:rsid w:val="00355989"/>
    <w:rsid w:val="00365737"/>
    <w:rsid w:val="00365FEB"/>
    <w:rsid w:val="00380C59"/>
    <w:rsid w:val="00390664"/>
    <w:rsid w:val="00391913"/>
    <w:rsid w:val="003A4D2A"/>
    <w:rsid w:val="003C5106"/>
    <w:rsid w:val="003D488A"/>
    <w:rsid w:val="003D682B"/>
    <w:rsid w:val="003F65FE"/>
    <w:rsid w:val="003F7C66"/>
    <w:rsid w:val="00404B02"/>
    <w:rsid w:val="004166A1"/>
    <w:rsid w:val="00417934"/>
    <w:rsid w:val="00422804"/>
    <w:rsid w:val="00432ED3"/>
    <w:rsid w:val="004451A4"/>
    <w:rsid w:val="00445EDA"/>
    <w:rsid w:val="004629A8"/>
    <w:rsid w:val="004767FD"/>
    <w:rsid w:val="00483290"/>
    <w:rsid w:val="00492A6D"/>
    <w:rsid w:val="00492BEB"/>
    <w:rsid w:val="004D1BC0"/>
    <w:rsid w:val="004E0FE4"/>
    <w:rsid w:val="004E1421"/>
    <w:rsid w:val="004E4694"/>
    <w:rsid w:val="004E5B91"/>
    <w:rsid w:val="004E61BD"/>
    <w:rsid w:val="004F06A2"/>
    <w:rsid w:val="00500300"/>
    <w:rsid w:val="00515470"/>
    <w:rsid w:val="0053313C"/>
    <w:rsid w:val="005332D6"/>
    <w:rsid w:val="00533C1A"/>
    <w:rsid w:val="0053426A"/>
    <w:rsid w:val="005378FC"/>
    <w:rsid w:val="00560E47"/>
    <w:rsid w:val="005901A1"/>
    <w:rsid w:val="005908E6"/>
    <w:rsid w:val="0059731E"/>
    <w:rsid w:val="005D7996"/>
    <w:rsid w:val="005F02E1"/>
    <w:rsid w:val="005F3399"/>
    <w:rsid w:val="005F64F4"/>
    <w:rsid w:val="006162F4"/>
    <w:rsid w:val="006319C6"/>
    <w:rsid w:val="006366A7"/>
    <w:rsid w:val="006374E9"/>
    <w:rsid w:val="00644165"/>
    <w:rsid w:val="006767B5"/>
    <w:rsid w:val="006823C3"/>
    <w:rsid w:val="00686595"/>
    <w:rsid w:val="00693164"/>
    <w:rsid w:val="00696E80"/>
    <w:rsid w:val="006A5206"/>
    <w:rsid w:val="006C3F7F"/>
    <w:rsid w:val="006E25D4"/>
    <w:rsid w:val="006E43CC"/>
    <w:rsid w:val="006E7976"/>
    <w:rsid w:val="006F4246"/>
    <w:rsid w:val="006F4A3B"/>
    <w:rsid w:val="006F67EB"/>
    <w:rsid w:val="007004DB"/>
    <w:rsid w:val="00703B31"/>
    <w:rsid w:val="00706AAE"/>
    <w:rsid w:val="00707B5F"/>
    <w:rsid w:val="0071062B"/>
    <w:rsid w:val="007158E7"/>
    <w:rsid w:val="00720BB0"/>
    <w:rsid w:val="007269C9"/>
    <w:rsid w:val="007270C7"/>
    <w:rsid w:val="007322DE"/>
    <w:rsid w:val="00737A0E"/>
    <w:rsid w:val="007446EE"/>
    <w:rsid w:val="007452E5"/>
    <w:rsid w:val="007452EF"/>
    <w:rsid w:val="00767CD6"/>
    <w:rsid w:val="00776AC7"/>
    <w:rsid w:val="00790674"/>
    <w:rsid w:val="0079133A"/>
    <w:rsid w:val="0079754F"/>
    <w:rsid w:val="007A0733"/>
    <w:rsid w:val="007A4AD5"/>
    <w:rsid w:val="007B40CD"/>
    <w:rsid w:val="007B6DB7"/>
    <w:rsid w:val="007C1E3F"/>
    <w:rsid w:val="007C2B6E"/>
    <w:rsid w:val="007D05EE"/>
    <w:rsid w:val="007D601C"/>
    <w:rsid w:val="007E4B42"/>
    <w:rsid w:val="007F25FE"/>
    <w:rsid w:val="00812618"/>
    <w:rsid w:val="008356B9"/>
    <w:rsid w:val="008409BA"/>
    <w:rsid w:val="00841D51"/>
    <w:rsid w:val="00847CD2"/>
    <w:rsid w:val="008512DD"/>
    <w:rsid w:val="00862C5A"/>
    <w:rsid w:val="0087616B"/>
    <w:rsid w:val="00882E5B"/>
    <w:rsid w:val="008854BA"/>
    <w:rsid w:val="008B1162"/>
    <w:rsid w:val="008E170B"/>
    <w:rsid w:val="009002BA"/>
    <w:rsid w:val="00903A06"/>
    <w:rsid w:val="00907FD4"/>
    <w:rsid w:val="0093677D"/>
    <w:rsid w:val="00942D63"/>
    <w:rsid w:val="009559E2"/>
    <w:rsid w:val="00993DBF"/>
    <w:rsid w:val="009957B4"/>
    <w:rsid w:val="009A63CA"/>
    <w:rsid w:val="009B1162"/>
    <w:rsid w:val="009D5B53"/>
    <w:rsid w:val="009D60BB"/>
    <w:rsid w:val="009E123F"/>
    <w:rsid w:val="009F0167"/>
    <w:rsid w:val="00A02275"/>
    <w:rsid w:val="00A12457"/>
    <w:rsid w:val="00A26048"/>
    <w:rsid w:val="00A439BB"/>
    <w:rsid w:val="00A5018A"/>
    <w:rsid w:val="00A8403E"/>
    <w:rsid w:val="00A90BD4"/>
    <w:rsid w:val="00A90C45"/>
    <w:rsid w:val="00AB216A"/>
    <w:rsid w:val="00AB63B9"/>
    <w:rsid w:val="00AC1314"/>
    <w:rsid w:val="00AE021D"/>
    <w:rsid w:val="00AF4B4A"/>
    <w:rsid w:val="00B00EAA"/>
    <w:rsid w:val="00B2037F"/>
    <w:rsid w:val="00B26D5B"/>
    <w:rsid w:val="00B35F24"/>
    <w:rsid w:val="00B47DA6"/>
    <w:rsid w:val="00B71210"/>
    <w:rsid w:val="00B71A88"/>
    <w:rsid w:val="00B843C8"/>
    <w:rsid w:val="00BD2AC5"/>
    <w:rsid w:val="00BD467C"/>
    <w:rsid w:val="00BE5ABD"/>
    <w:rsid w:val="00BF32C4"/>
    <w:rsid w:val="00C12187"/>
    <w:rsid w:val="00C132E6"/>
    <w:rsid w:val="00C21D2B"/>
    <w:rsid w:val="00C22461"/>
    <w:rsid w:val="00C375FC"/>
    <w:rsid w:val="00C40D90"/>
    <w:rsid w:val="00C4346A"/>
    <w:rsid w:val="00C63C57"/>
    <w:rsid w:val="00C7531C"/>
    <w:rsid w:val="00C86847"/>
    <w:rsid w:val="00C87216"/>
    <w:rsid w:val="00C87416"/>
    <w:rsid w:val="00C94C4F"/>
    <w:rsid w:val="00CA433F"/>
    <w:rsid w:val="00CA758E"/>
    <w:rsid w:val="00CB5E46"/>
    <w:rsid w:val="00CC02C2"/>
    <w:rsid w:val="00CC5882"/>
    <w:rsid w:val="00CC5A81"/>
    <w:rsid w:val="00CC78AA"/>
    <w:rsid w:val="00CE477C"/>
    <w:rsid w:val="00D05418"/>
    <w:rsid w:val="00D20A62"/>
    <w:rsid w:val="00D21791"/>
    <w:rsid w:val="00D27B8F"/>
    <w:rsid w:val="00D43256"/>
    <w:rsid w:val="00D62AA6"/>
    <w:rsid w:val="00D700D5"/>
    <w:rsid w:val="00D730E1"/>
    <w:rsid w:val="00D7487B"/>
    <w:rsid w:val="00D827D7"/>
    <w:rsid w:val="00D92046"/>
    <w:rsid w:val="00DA04B8"/>
    <w:rsid w:val="00DB42DE"/>
    <w:rsid w:val="00DC4BF3"/>
    <w:rsid w:val="00DE21EC"/>
    <w:rsid w:val="00DE2B2F"/>
    <w:rsid w:val="00DE346B"/>
    <w:rsid w:val="00DF32C4"/>
    <w:rsid w:val="00E01502"/>
    <w:rsid w:val="00E02593"/>
    <w:rsid w:val="00E11737"/>
    <w:rsid w:val="00E148B4"/>
    <w:rsid w:val="00E1618C"/>
    <w:rsid w:val="00E16A70"/>
    <w:rsid w:val="00E23803"/>
    <w:rsid w:val="00E35DCF"/>
    <w:rsid w:val="00E37E65"/>
    <w:rsid w:val="00E446B8"/>
    <w:rsid w:val="00E500BB"/>
    <w:rsid w:val="00E63AA5"/>
    <w:rsid w:val="00E72149"/>
    <w:rsid w:val="00E9052C"/>
    <w:rsid w:val="00E93E34"/>
    <w:rsid w:val="00E95A2E"/>
    <w:rsid w:val="00EA690E"/>
    <w:rsid w:val="00EB0B10"/>
    <w:rsid w:val="00EC12B9"/>
    <w:rsid w:val="00EC5A9F"/>
    <w:rsid w:val="00ED77CE"/>
    <w:rsid w:val="00EE0800"/>
    <w:rsid w:val="00EE2E88"/>
    <w:rsid w:val="00EF148E"/>
    <w:rsid w:val="00EF5FCA"/>
    <w:rsid w:val="00F46159"/>
    <w:rsid w:val="00F54588"/>
    <w:rsid w:val="00F6571D"/>
    <w:rsid w:val="00F87210"/>
    <w:rsid w:val="00F94960"/>
    <w:rsid w:val="00F971FF"/>
    <w:rsid w:val="00FC27F5"/>
    <w:rsid w:val="00FD3594"/>
    <w:rsid w:val="00FD61C4"/>
    <w:rsid w:val="00FE4D6C"/>
    <w:rsid w:val="00FE7CBB"/>
  </w:rsids>
  <m:mathPr>
    <m:mathFont m:val="Cambria Math"/>
    <m:brkBin m:val="before"/>
    <m:brkBinSub m:val="--"/>
    <m:smallFrac m:val="0"/>
    <m:dispDef/>
    <m:lMargin m:val="0"/>
    <m:rMargin m:val="0"/>
    <m:defJc m:val="centerGroup"/>
    <m:wrapIndent m:val="1440"/>
    <m:intLim m:val="subSup"/>
    <m:naryLim m:val="undOvr"/>
  </m:mathPr>
  <w:themeFontLang w:val="fr-C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94251"/>
  <w15:chartTrackingRefBased/>
  <w15:docId w15:val="{D3EAF240-EA3B-45FA-8A08-E828544E7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CM"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2E5B"/>
    <w:pPr>
      <w:spacing w:after="200" w:line="276" w:lineRule="auto"/>
    </w:pPr>
    <w:rPr>
      <w:rFonts w:eastAsiaTheme="minorEastAsia"/>
      <w:kern w:val="0"/>
      <w:lang w:val="fr-FR" w:eastAsia="fr-FR"/>
      <w14:ligatures w14:val="none"/>
    </w:rPr>
  </w:style>
  <w:style w:type="paragraph" w:styleId="Titre6">
    <w:name w:val="heading 6"/>
    <w:basedOn w:val="Normal"/>
    <w:link w:val="Titre6Car"/>
    <w:uiPriority w:val="9"/>
    <w:qFormat/>
    <w:rsid w:val="0071062B"/>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Aufzählung Spiegelstrich,texte,Paragraphe 2,Tiitre 8,Liste 1,References,List Paragraph1,List Paragraph (numbered (a)),Bullet Answer,List Paragraph11,IFCL - List Paragraph,Desmond 2,Überschrift 4-neu,titre 5,Titre1,3 partie,style14"/>
    <w:basedOn w:val="Normal"/>
    <w:link w:val="ParagraphedelisteCar"/>
    <w:uiPriority w:val="34"/>
    <w:qFormat/>
    <w:rsid w:val="00720BB0"/>
    <w:pPr>
      <w:ind w:left="720"/>
      <w:contextualSpacing/>
    </w:pPr>
    <w:rPr>
      <w:rFonts w:ascii="Rockwell" w:eastAsiaTheme="minorHAnsi" w:hAnsi="Rockwell" w:cs="Times New Roman"/>
      <w:szCs w:val="23"/>
      <w:lang w:eastAsia="en-US"/>
    </w:rPr>
  </w:style>
  <w:style w:type="character" w:customStyle="1" w:styleId="ParagraphedelisteCar">
    <w:name w:val="Paragraphe de liste Car"/>
    <w:aliases w:val="Aufzählung Spiegelstrich Car,texte Car,Paragraphe 2 Car,Tiitre 8 Car,Liste 1 Car,References Car,List Paragraph1 Car,List Paragraph (numbered (a)) Car,Bullet Answer Car,List Paragraph11 Car,IFCL - List Paragraph Car,Desmond 2 Car"/>
    <w:basedOn w:val="Policepardfaut"/>
    <w:link w:val="Paragraphedeliste"/>
    <w:uiPriority w:val="34"/>
    <w:qFormat/>
    <w:rsid w:val="00720BB0"/>
    <w:rPr>
      <w:rFonts w:ascii="Rockwell" w:hAnsi="Rockwell" w:cs="Times New Roman"/>
      <w:kern w:val="0"/>
      <w:szCs w:val="23"/>
      <w:lang w:val="fr-FR"/>
      <w14:ligatures w14:val="none"/>
    </w:rPr>
  </w:style>
  <w:style w:type="table" w:styleId="Grilledutableau">
    <w:name w:val="Table Grid"/>
    <w:basedOn w:val="TableauNormal"/>
    <w:uiPriority w:val="39"/>
    <w:rsid w:val="000A278E"/>
    <w:pPr>
      <w:spacing w:after="0" w:line="240" w:lineRule="auto"/>
    </w:pPr>
    <w:rPr>
      <w:rFonts w:eastAsiaTheme="minorEastAsia"/>
      <w:kern w:val="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9E123F"/>
    <w:rPr>
      <w:color w:val="0563C1" w:themeColor="hyperlink"/>
      <w:u w:val="single"/>
    </w:rPr>
  </w:style>
  <w:style w:type="character" w:customStyle="1" w:styleId="Mentionnonrsolue1">
    <w:name w:val="Mention non résolue1"/>
    <w:basedOn w:val="Policepardfaut"/>
    <w:uiPriority w:val="99"/>
    <w:semiHidden/>
    <w:unhideWhenUsed/>
    <w:rsid w:val="009E123F"/>
    <w:rPr>
      <w:color w:val="605E5C"/>
      <w:shd w:val="clear" w:color="auto" w:fill="E1DFDD"/>
    </w:rPr>
  </w:style>
  <w:style w:type="paragraph" w:styleId="En-tte">
    <w:name w:val="header"/>
    <w:basedOn w:val="Normal"/>
    <w:link w:val="En-tteCar"/>
    <w:uiPriority w:val="99"/>
    <w:unhideWhenUsed/>
    <w:rsid w:val="00CC02C2"/>
    <w:pPr>
      <w:tabs>
        <w:tab w:val="center" w:pos="4703"/>
        <w:tab w:val="right" w:pos="9406"/>
      </w:tabs>
      <w:spacing w:after="0" w:line="240" w:lineRule="auto"/>
    </w:pPr>
  </w:style>
  <w:style w:type="character" w:customStyle="1" w:styleId="En-tteCar">
    <w:name w:val="En-tête Car"/>
    <w:basedOn w:val="Policepardfaut"/>
    <w:link w:val="En-tte"/>
    <w:uiPriority w:val="99"/>
    <w:rsid w:val="00CC02C2"/>
    <w:rPr>
      <w:rFonts w:eastAsiaTheme="minorEastAsia"/>
      <w:kern w:val="0"/>
      <w:lang w:val="fr-FR" w:eastAsia="fr-FR"/>
      <w14:ligatures w14:val="none"/>
    </w:rPr>
  </w:style>
  <w:style w:type="paragraph" w:styleId="Pieddepage">
    <w:name w:val="footer"/>
    <w:basedOn w:val="Normal"/>
    <w:link w:val="PieddepageCar"/>
    <w:uiPriority w:val="99"/>
    <w:unhideWhenUsed/>
    <w:rsid w:val="00CC02C2"/>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CC02C2"/>
    <w:rPr>
      <w:rFonts w:eastAsiaTheme="minorEastAsia"/>
      <w:kern w:val="0"/>
      <w:lang w:val="fr-FR" w:eastAsia="fr-FR"/>
      <w14:ligatures w14:val="none"/>
    </w:rPr>
  </w:style>
  <w:style w:type="paragraph" w:styleId="NormalWeb">
    <w:name w:val="Normal (Web)"/>
    <w:basedOn w:val="Normal"/>
    <w:uiPriority w:val="99"/>
    <w:semiHidden/>
    <w:unhideWhenUsed/>
    <w:rsid w:val="0071062B"/>
    <w:pPr>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71062B"/>
    <w:rPr>
      <w:b/>
      <w:bCs/>
    </w:rPr>
  </w:style>
  <w:style w:type="character" w:customStyle="1" w:styleId="Titre6Car">
    <w:name w:val="Titre 6 Car"/>
    <w:basedOn w:val="Policepardfaut"/>
    <w:link w:val="Titre6"/>
    <w:uiPriority w:val="9"/>
    <w:rsid w:val="0071062B"/>
    <w:rPr>
      <w:rFonts w:ascii="Times New Roman" w:eastAsia="Times New Roman" w:hAnsi="Times New Roman" w:cs="Times New Roman"/>
      <w:b/>
      <w:bCs/>
      <w:kern w:val="0"/>
      <w:sz w:val="15"/>
      <w:szCs w:val="15"/>
      <w:lang w:val="fr-FR" w:eastAsia="fr-FR"/>
      <w14:ligatures w14:val="none"/>
    </w:rPr>
  </w:style>
  <w:style w:type="paragraph" w:styleId="Rvision">
    <w:name w:val="Revision"/>
    <w:hidden/>
    <w:uiPriority w:val="99"/>
    <w:semiHidden/>
    <w:rsid w:val="00A02275"/>
    <w:pPr>
      <w:spacing w:after="0" w:line="240" w:lineRule="auto"/>
    </w:pPr>
    <w:rPr>
      <w:rFonts w:eastAsiaTheme="minorEastAsia"/>
      <w:kern w:val="0"/>
      <w:lang w:val="fr-FR"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8126288">
      <w:bodyDiv w:val="1"/>
      <w:marLeft w:val="0"/>
      <w:marRight w:val="0"/>
      <w:marTop w:val="0"/>
      <w:marBottom w:val="0"/>
      <w:divBdr>
        <w:top w:val="none" w:sz="0" w:space="0" w:color="auto"/>
        <w:left w:val="none" w:sz="0" w:space="0" w:color="auto"/>
        <w:bottom w:val="none" w:sz="0" w:space="0" w:color="auto"/>
        <w:right w:val="none" w:sz="0" w:space="0" w:color="auto"/>
      </w:divBdr>
      <w:divsChild>
        <w:div w:id="2136288631">
          <w:marLeft w:val="0"/>
          <w:marRight w:val="0"/>
          <w:marTop w:val="0"/>
          <w:marBottom w:val="0"/>
          <w:divBdr>
            <w:top w:val="none" w:sz="0" w:space="0" w:color="auto"/>
            <w:left w:val="none" w:sz="0" w:space="0" w:color="auto"/>
            <w:bottom w:val="none" w:sz="0" w:space="0" w:color="auto"/>
            <w:right w:val="none" w:sz="0" w:space="0" w:color="auto"/>
          </w:divBdr>
          <w:divsChild>
            <w:div w:id="291714996">
              <w:marLeft w:val="0"/>
              <w:marRight w:val="0"/>
              <w:marTop w:val="0"/>
              <w:marBottom w:val="0"/>
              <w:divBdr>
                <w:top w:val="none" w:sz="0" w:space="0" w:color="auto"/>
                <w:left w:val="none" w:sz="0" w:space="0" w:color="auto"/>
                <w:bottom w:val="none" w:sz="0" w:space="0" w:color="auto"/>
                <w:right w:val="none" w:sz="0" w:space="0" w:color="auto"/>
              </w:divBdr>
              <w:divsChild>
                <w:div w:id="1833253439">
                  <w:marLeft w:val="0"/>
                  <w:marRight w:val="0"/>
                  <w:marTop w:val="0"/>
                  <w:marBottom w:val="0"/>
                  <w:divBdr>
                    <w:top w:val="none" w:sz="0" w:space="0" w:color="auto"/>
                    <w:left w:val="none" w:sz="0" w:space="0" w:color="auto"/>
                    <w:bottom w:val="none" w:sz="0" w:space="0" w:color="auto"/>
                    <w:right w:val="none" w:sz="0" w:space="0" w:color="auto"/>
                  </w:divBdr>
                  <w:divsChild>
                    <w:div w:id="87334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7360725">
      <w:bodyDiv w:val="1"/>
      <w:marLeft w:val="0"/>
      <w:marRight w:val="0"/>
      <w:marTop w:val="0"/>
      <w:marBottom w:val="0"/>
      <w:divBdr>
        <w:top w:val="none" w:sz="0" w:space="0" w:color="auto"/>
        <w:left w:val="none" w:sz="0" w:space="0" w:color="auto"/>
        <w:bottom w:val="none" w:sz="0" w:space="0" w:color="auto"/>
        <w:right w:val="none" w:sz="0" w:space="0" w:color="auto"/>
      </w:divBdr>
      <w:divsChild>
        <w:div w:id="221411945">
          <w:marLeft w:val="0"/>
          <w:marRight w:val="0"/>
          <w:marTop w:val="0"/>
          <w:marBottom w:val="0"/>
          <w:divBdr>
            <w:top w:val="none" w:sz="0" w:space="0" w:color="auto"/>
            <w:left w:val="none" w:sz="0" w:space="0" w:color="auto"/>
            <w:bottom w:val="none" w:sz="0" w:space="0" w:color="auto"/>
            <w:right w:val="none" w:sz="0" w:space="0" w:color="auto"/>
          </w:divBdr>
          <w:divsChild>
            <w:div w:id="2004043164">
              <w:marLeft w:val="0"/>
              <w:marRight w:val="0"/>
              <w:marTop w:val="0"/>
              <w:marBottom w:val="0"/>
              <w:divBdr>
                <w:top w:val="none" w:sz="0" w:space="0" w:color="auto"/>
                <w:left w:val="none" w:sz="0" w:space="0" w:color="auto"/>
                <w:bottom w:val="none" w:sz="0" w:space="0" w:color="auto"/>
                <w:right w:val="none" w:sz="0" w:space="0" w:color="auto"/>
              </w:divBdr>
              <w:divsChild>
                <w:div w:id="1819496486">
                  <w:marLeft w:val="0"/>
                  <w:marRight w:val="0"/>
                  <w:marTop w:val="0"/>
                  <w:marBottom w:val="0"/>
                  <w:divBdr>
                    <w:top w:val="none" w:sz="0" w:space="0" w:color="auto"/>
                    <w:left w:val="none" w:sz="0" w:space="0" w:color="auto"/>
                    <w:bottom w:val="none" w:sz="0" w:space="0" w:color="auto"/>
                    <w:right w:val="none" w:sz="0" w:space="0" w:color="auto"/>
                  </w:divBdr>
                  <w:divsChild>
                    <w:div w:id="285158924">
                      <w:marLeft w:val="0"/>
                      <w:marRight w:val="0"/>
                      <w:marTop w:val="0"/>
                      <w:marBottom w:val="0"/>
                      <w:divBdr>
                        <w:top w:val="none" w:sz="0" w:space="0" w:color="auto"/>
                        <w:left w:val="none" w:sz="0" w:space="0" w:color="auto"/>
                        <w:bottom w:val="none" w:sz="0" w:space="0" w:color="auto"/>
                        <w:right w:val="none" w:sz="0" w:space="0" w:color="auto"/>
                      </w:divBdr>
                      <w:divsChild>
                        <w:div w:id="1863468100">
                          <w:marLeft w:val="0"/>
                          <w:marRight w:val="0"/>
                          <w:marTop w:val="0"/>
                          <w:marBottom w:val="0"/>
                          <w:divBdr>
                            <w:top w:val="none" w:sz="0" w:space="0" w:color="auto"/>
                            <w:left w:val="none" w:sz="0" w:space="0" w:color="auto"/>
                            <w:bottom w:val="none" w:sz="0" w:space="0" w:color="auto"/>
                            <w:right w:val="none" w:sz="0" w:space="0" w:color="auto"/>
                          </w:divBdr>
                          <w:divsChild>
                            <w:div w:id="978264423">
                              <w:marLeft w:val="0"/>
                              <w:marRight w:val="0"/>
                              <w:marTop w:val="0"/>
                              <w:marBottom w:val="0"/>
                              <w:divBdr>
                                <w:top w:val="none" w:sz="0" w:space="0" w:color="auto"/>
                                <w:left w:val="none" w:sz="0" w:space="0" w:color="auto"/>
                                <w:bottom w:val="none" w:sz="0" w:space="0" w:color="auto"/>
                                <w:right w:val="none" w:sz="0" w:space="0" w:color="auto"/>
                              </w:divBdr>
                              <w:divsChild>
                                <w:div w:id="1668901827">
                                  <w:marLeft w:val="0"/>
                                  <w:marRight w:val="0"/>
                                  <w:marTop w:val="0"/>
                                  <w:marBottom w:val="0"/>
                                  <w:divBdr>
                                    <w:top w:val="none" w:sz="0" w:space="0" w:color="auto"/>
                                    <w:left w:val="none" w:sz="0" w:space="0" w:color="auto"/>
                                    <w:bottom w:val="none" w:sz="0" w:space="0" w:color="auto"/>
                                    <w:right w:val="none" w:sz="0" w:space="0" w:color="auto"/>
                                  </w:divBdr>
                                  <w:divsChild>
                                    <w:div w:id="1899170402">
                                      <w:marLeft w:val="0"/>
                                      <w:marRight w:val="0"/>
                                      <w:marTop w:val="0"/>
                                      <w:marBottom w:val="0"/>
                                      <w:divBdr>
                                        <w:top w:val="none" w:sz="0" w:space="0" w:color="auto"/>
                                        <w:left w:val="none" w:sz="0" w:space="0" w:color="auto"/>
                                        <w:bottom w:val="none" w:sz="0" w:space="0" w:color="auto"/>
                                        <w:right w:val="none" w:sz="0" w:space="0" w:color="auto"/>
                                      </w:divBdr>
                                      <w:divsChild>
                                        <w:div w:id="5595377">
                                          <w:marLeft w:val="0"/>
                                          <w:marRight w:val="0"/>
                                          <w:marTop w:val="0"/>
                                          <w:marBottom w:val="0"/>
                                          <w:divBdr>
                                            <w:top w:val="none" w:sz="0" w:space="0" w:color="auto"/>
                                            <w:left w:val="none" w:sz="0" w:space="0" w:color="auto"/>
                                            <w:bottom w:val="none" w:sz="0" w:space="0" w:color="auto"/>
                                            <w:right w:val="none" w:sz="0" w:space="0" w:color="auto"/>
                                          </w:divBdr>
                                          <w:divsChild>
                                            <w:div w:id="33120683">
                                              <w:marLeft w:val="0"/>
                                              <w:marRight w:val="0"/>
                                              <w:marTop w:val="0"/>
                                              <w:marBottom w:val="0"/>
                                              <w:divBdr>
                                                <w:top w:val="none" w:sz="0" w:space="0" w:color="auto"/>
                                                <w:left w:val="none" w:sz="0" w:space="0" w:color="auto"/>
                                                <w:bottom w:val="none" w:sz="0" w:space="0" w:color="auto"/>
                                                <w:right w:val="none" w:sz="0" w:space="0" w:color="auto"/>
                                              </w:divBdr>
                                              <w:divsChild>
                                                <w:div w:id="347558791">
                                                  <w:marLeft w:val="0"/>
                                                  <w:marRight w:val="0"/>
                                                  <w:marTop w:val="0"/>
                                                  <w:marBottom w:val="0"/>
                                                  <w:divBdr>
                                                    <w:top w:val="none" w:sz="0" w:space="0" w:color="auto"/>
                                                    <w:left w:val="none" w:sz="0" w:space="0" w:color="auto"/>
                                                    <w:bottom w:val="none" w:sz="0" w:space="0" w:color="auto"/>
                                                    <w:right w:val="none" w:sz="0" w:space="0" w:color="auto"/>
                                                  </w:divBdr>
                                                  <w:divsChild>
                                                    <w:div w:id="576592815">
                                                      <w:marLeft w:val="0"/>
                                                      <w:marRight w:val="0"/>
                                                      <w:marTop w:val="0"/>
                                                      <w:marBottom w:val="0"/>
                                                      <w:divBdr>
                                                        <w:top w:val="none" w:sz="0" w:space="0" w:color="auto"/>
                                                        <w:left w:val="none" w:sz="0" w:space="0" w:color="auto"/>
                                                        <w:bottom w:val="none" w:sz="0" w:space="0" w:color="auto"/>
                                                        <w:right w:val="none" w:sz="0" w:space="0" w:color="auto"/>
                                                      </w:divBdr>
                                                      <w:divsChild>
                                                        <w:div w:id="131682981">
                                                          <w:marLeft w:val="0"/>
                                                          <w:marRight w:val="0"/>
                                                          <w:marTop w:val="0"/>
                                                          <w:marBottom w:val="0"/>
                                                          <w:divBdr>
                                                            <w:top w:val="none" w:sz="0" w:space="0" w:color="auto"/>
                                                            <w:left w:val="none" w:sz="0" w:space="0" w:color="auto"/>
                                                            <w:bottom w:val="none" w:sz="0" w:space="0" w:color="auto"/>
                                                            <w:right w:val="none" w:sz="0" w:space="0" w:color="auto"/>
                                                          </w:divBdr>
                                                          <w:divsChild>
                                                            <w:div w:id="1472210580">
                                                              <w:marLeft w:val="0"/>
                                                              <w:marRight w:val="0"/>
                                                              <w:marTop w:val="0"/>
                                                              <w:marBottom w:val="0"/>
                                                              <w:divBdr>
                                                                <w:top w:val="none" w:sz="0" w:space="0" w:color="auto"/>
                                                                <w:left w:val="none" w:sz="0" w:space="0" w:color="auto"/>
                                                                <w:bottom w:val="none" w:sz="0" w:space="0" w:color="auto"/>
                                                                <w:right w:val="none" w:sz="0" w:space="0" w:color="auto"/>
                                                              </w:divBdr>
                                                              <w:divsChild>
                                                                <w:div w:id="1850484594">
                                                                  <w:marLeft w:val="0"/>
                                                                  <w:marRight w:val="0"/>
                                                                  <w:marTop w:val="0"/>
                                                                  <w:marBottom w:val="0"/>
                                                                  <w:divBdr>
                                                                    <w:top w:val="none" w:sz="0" w:space="0" w:color="auto"/>
                                                                    <w:left w:val="none" w:sz="0" w:space="0" w:color="auto"/>
                                                                    <w:bottom w:val="none" w:sz="0" w:space="0" w:color="auto"/>
                                                                    <w:right w:val="none" w:sz="0" w:space="0" w:color="auto"/>
                                                                  </w:divBdr>
                                                                  <w:divsChild>
                                                                    <w:div w:id="601651001">
                                                                      <w:marLeft w:val="0"/>
                                                                      <w:marRight w:val="0"/>
                                                                      <w:marTop w:val="0"/>
                                                                      <w:marBottom w:val="0"/>
                                                                      <w:divBdr>
                                                                        <w:top w:val="none" w:sz="0" w:space="0" w:color="auto"/>
                                                                        <w:left w:val="none" w:sz="0" w:space="0" w:color="auto"/>
                                                                        <w:bottom w:val="none" w:sz="0" w:space="0" w:color="auto"/>
                                                                        <w:right w:val="none" w:sz="0" w:space="0" w:color="auto"/>
                                                                      </w:divBdr>
                                                                      <w:divsChild>
                                                                        <w:div w:id="164542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2775252">
                                          <w:marLeft w:val="0"/>
                                          <w:marRight w:val="0"/>
                                          <w:marTop w:val="0"/>
                                          <w:marBottom w:val="0"/>
                                          <w:divBdr>
                                            <w:top w:val="none" w:sz="0" w:space="0" w:color="auto"/>
                                            <w:left w:val="none" w:sz="0" w:space="0" w:color="auto"/>
                                            <w:bottom w:val="none" w:sz="0" w:space="0" w:color="auto"/>
                                            <w:right w:val="none" w:sz="0" w:space="0" w:color="auto"/>
                                          </w:divBdr>
                                          <w:divsChild>
                                            <w:div w:id="1799444597">
                                              <w:marLeft w:val="0"/>
                                              <w:marRight w:val="0"/>
                                              <w:marTop w:val="0"/>
                                              <w:marBottom w:val="0"/>
                                              <w:divBdr>
                                                <w:top w:val="none" w:sz="0" w:space="0" w:color="auto"/>
                                                <w:left w:val="none" w:sz="0" w:space="0" w:color="auto"/>
                                                <w:bottom w:val="none" w:sz="0" w:space="0" w:color="auto"/>
                                                <w:right w:val="none" w:sz="0" w:space="0" w:color="auto"/>
                                              </w:divBdr>
                                              <w:divsChild>
                                                <w:div w:id="2049180647">
                                                  <w:marLeft w:val="0"/>
                                                  <w:marRight w:val="0"/>
                                                  <w:marTop w:val="0"/>
                                                  <w:marBottom w:val="0"/>
                                                  <w:divBdr>
                                                    <w:top w:val="none" w:sz="0" w:space="0" w:color="auto"/>
                                                    <w:left w:val="none" w:sz="0" w:space="0" w:color="auto"/>
                                                    <w:bottom w:val="none" w:sz="0" w:space="0" w:color="auto"/>
                                                    <w:right w:val="none" w:sz="0" w:space="0" w:color="auto"/>
                                                  </w:divBdr>
                                                  <w:divsChild>
                                                    <w:div w:id="1685356332">
                                                      <w:marLeft w:val="0"/>
                                                      <w:marRight w:val="0"/>
                                                      <w:marTop w:val="0"/>
                                                      <w:marBottom w:val="0"/>
                                                      <w:divBdr>
                                                        <w:top w:val="none" w:sz="0" w:space="0" w:color="auto"/>
                                                        <w:left w:val="none" w:sz="0" w:space="0" w:color="auto"/>
                                                        <w:bottom w:val="none" w:sz="0" w:space="0" w:color="auto"/>
                                                        <w:right w:val="none" w:sz="0" w:space="0" w:color="auto"/>
                                                      </w:divBdr>
                                                      <w:divsChild>
                                                        <w:div w:id="145517925">
                                                          <w:marLeft w:val="0"/>
                                                          <w:marRight w:val="0"/>
                                                          <w:marTop w:val="0"/>
                                                          <w:marBottom w:val="0"/>
                                                          <w:divBdr>
                                                            <w:top w:val="none" w:sz="0" w:space="0" w:color="auto"/>
                                                            <w:left w:val="none" w:sz="0" w:space="0" w:color="auto"/>
                                                            <w:bottom w:val="none" w:sz="0" w:space="0" w:color="auto"/>
                                                            <w:right w:val="none" w:sz="0" w:space="0" w:color="auto"/>
                                                          </w:divBdr>
                                                          <w:divsChild>
                                                            <w:div w:id="803734165">
                                                              <w:marLeft w:val="0"/>
                                                              <w:marRight w:val="0"/>
                                                              <w:marTop w:val="0"/>
                                                              <w:marBottom w:val="0"/>
                                                              <w:divBdr>
                                                                <w:top w:val="none" w:sz="0" w:space="0" w:color="auto"/>
                                                                <w:left w:val="none" w:sz="0" w:space="0" w:color="auto"/>
                                                                <w:bottom w:val="none" w:sz="0" w:space="0" w:color="auto"/>
                                                                <w:right w:val="none" w:sz="0" w:space="0" w:color="auto"/>
                                                              </w:divBdr>
                                                              <w:divsChild>
                                                                <w:div w:id="37612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6558032">
                                                  <w:marLeft w:val="0"/>
                                                  <w:marRight w:val="0"/>
                                                  <w:marTop w:val="0"/>
                                                  <w:marBottom w:val="0"/>
                                                  <w:divBdr>
                                                    <w:top w:val="none" w:sz="0" w:space="0" w:color="auto"/>
                                                    <w:left w:val="none" w:sz="0" w:space="0" w:color="auto"/>
                                                    <w:bottom w:val="none" w:sz="0" w:space="0" w:color="auto"/>
                                                    <w:right w:val="none" w:sz="0" w:space="0" w:color="auto"/>
                                                  </w:divBdr>
                                                  <w:divsChild>
                                                    <w:div w:id="1816407392">
                                                      <w:marLeft w:val="0"/>
                                                      <w:marRight w:val="0"/>
                                                      <w:marTop w:val="0"/>
                                                      <w:marBottom w:val="0"/>
                                                      <w:divBdr>
                                                        <w:top w:val="none" w:sz="0" w:space="0" w:color="auto"/>
                                                        <w:left w:val="none" w:sz="0" w:space="0" w:color="auto"/>
                                                        <w:bottom w:val="none" w:sz="0" w:space="0" w:color="auto"/>
                                                        <w:right w:val="none" w:sz="0" w:space="0" w:color="auto"/>
                                                      </w:divBdr>
                                                      <w:divsChild>
                                                        <w:div w:id="1795055046">
                                                          <w:marLeft w:val="0"/>
                                                          <w:marRight w:val="0"/>
                                                          <w:marTop w:val="0"/>
                                                          <w:marBottom w:val="0"/>
                                                          <w:divBdr>
                                                            <w:top w:val="none" w:sz="0" w:space="0" w:color="auto"/>
                                                            <w:left w:val="none" w:sz="0" w:space="0" w:color="auto"/>
                                                            <w:bottom w:val="none" w:sz="0" w:space="0" w:color="auto"/>
                                                            <w:right w:val="none" w:sz="0" w:space="0" w:color="auto"/>
                                                          </w:divBdr>
                                                          <w:divsChild>
                                                            <w:div w:id="1257638518">
                                                              <w:marLeft w:val="0"/>
                                                              <w:marRight w:val="0"/>
                                                              <w:marTop w:val="0"/>
                                                              <w:marBottom w:val="0"/>
                                                              <w:divBdr>
                                                                <w:top w:val="none" w:sz="0" w:space="0" w:color="auto"/>
                                                                <w:left w:val="none" w:sz="0" w:space="0" w:color="auto"/>
                                                                <w:bottom w:val="none" w:sz="0" w:space="0" w:color="auto"/>
                                                                <w:right w:val="none" w:sz="0" w:space="0" w:color="auto"/>
                                                              </w:divBdr>
                                                              <w:divsChild>
                                                                <w:div w:id="1891764416">
                                                                  <w:marLeft w:val="0"/>
                                                                  <w:marRight w:val="0"/>
                                                                  <w:marTop w:val="0"/>
                                                                  <w:marBottom w:val="0"/>
                                                                  <w:divBdr>
                                                                    <w:top w:val="none" w:sz="0" w:space="0" w:color="auto"/>
                                                                    <w:left w:val="none" w:sz="0" w:space="0" w:color="auto"/>
                                                                    <w:bottom w:val="none" w:sz="0" w:space="0" w:color="auto"/>
                                                                    <w:right w:val="none" w:sz="0" w:space="0" w:color="auto"/>
                                                                  </w:divBdr>
                                                                  <w:divsChild>
                                                                    <w:div w:id="62790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342668">
                                                          <w:marLeft w:val="0"/>
                                                          <w:marRight w:val="0"/>
                                                          <w:marTop w:val="0"/>
                                                          <w:marBottom w:val="0"/>
                                                          <w:divBdr>
                                                            <w:top w:val="none" w:sz="0" w:space="0" w:color="auto"/>
                                                            <w:left w:val="none" w:sz="0" w:space="0" w:color="auto"/>
                                                            <w:bottom w:val="none" w:sz="0" w:space="0" w:color="auto"/>
                                                            <w:right w:val="none" w:sz="0" w:space="0" w:color="auto"/>
                                                          </w:divBdr>
                                                          <w:divsChild>
                                                            <w:div w:id="299042663">
                                                              <w:marLeft w:val="0"/>
                                                              <w:marRight w:val="0"/>
                                                              <w:marTop w:val="0"/>
                                                              <w:marBottom w:val="0"/>
                                                              <w:divBdr>
                                                                <w:top w:val="none" w:sz="0" w:space="0" w:color="auto"/>
                                                                <w:left w:val="none" w:sz="0" w:space="0" w:color="auto"/>
                                                                <w:bottom w:val="none" w:sz="0" w:space="0" w:color="auto"/>
                                                                <w:right w:val="none" w:sz="0" w:space="0" w:color="auto"/>
                                                              </w:divBdr>
                                                              <w:divsChild>
                                                                <w:div w:id="19823825">
                                                                  <w:marLeft w:val="0"/>
                                                                  <w:marRight w:val="0"/>
                                                                  <w:marTop w:val="0"/>
                                                                  <w:marBottom w:val="0"/>
                                                                  <w:divBdr>
                                                                    <w:top w:val="none" w:sz="0" w:space="0" w:color="auto"/>
                                                                    <w:left w:val="none" w:sz="0" w:space="0" w:color="auto"/>
                                                                    <w:bottom w:val="none" w:sz="0" w:space="0" w:color="auto"/>
                                                                    <w:right w:val="none" w:sz="0" w:space="0" w:color="auto"/>
                                                                  </w:divBdr>
                                                                  <w:divsChild>
                                                                    <w:div w:id="42508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45773642">
                      <w:marLeft w:val="0"/>
                      <w:marRight w:val="0"/>
                      <w:marTop w:val="0"/>
                      <w:marBottom w:val="0"/>
                      <w:divBdr>
                        <w:top w:val="none" w:sz="0" w:space="0" w:color="auto"/>
                        <w:left w:val="none" w:sz="0" w:space="0" w:color="auto"/>
                        <w:bottom w:val="none" w:sz="0" w:space="0" w:color="auto"/>
                        <w:right w:val="none" w:sz="0" w:space="0" w:color="auto"/>
                      </w:divBdr>
                      <w:divsChild>
                        <w:div w:id="332806262">
                          <w:marLeft w:val="0"/>
                          <w:marRight w:val="0"/>
                          <w:marTop w:val="0"/>
                          <w:marBottom w:val="0"/>
                          <w:divBdr>
                            <w:top w:val="none" w:sz="0" w:space="0" w:color="auto"/>
                            <w:left w:val="none" w:sz="0" w:space="0" w:color="auto"/>
                            <w:bottom w:val="none" w:sz="0" w:space="0" w:color="auto"/>
                            <w:right w:val="none" w:sz="0" w:space="0" w:color="auto"/>
                          </w:divBdr>
                          <w:divsChild>
                            <w:div w:id="2102749611">
                              <w:marLeft w:val="0"/>
                              <w:marRight w:val="0"/>
                              <w:marTop w:val="0"/>
                              <w:marBottom w:val="0"/>
                              <w:divBdr>
                                <w:top w:val="none" w:sz="0" w:space="0" w:color="auto"/>
                                <w:left w:val="none" w:sz="0" w:space="0" w:color="auto"/>
                                <w:bottom w:val="none" w:sz="0" w:space="0" w:color="auto"/>
                                <w:right w:val="none" w:sz="0" w:space="0" w:color="auto"/>
                              </w:divBdr>
                              <w:divsChild>
                                <w:div w:id="974221079">
                                  <w:marLeft w:val="0"/>
                                  <w:marRight w:val="0"/>
                                  <w:marTop w:val="0"/>
                                  <w:marBottom w:val="0"/>
                                  <w:divBdr>
                                    <w:top w:val="none" w:sz="0" w:space="0" w:color="auto"/>
                                    <w:left w:val="none" w:sz="0" w:space="0" w:color="auto"/>
                                    <w:bottom w:val="none" w:sz="0" w:space="0" w:color="auto"/>
                                    <w:right w:val="none" w:sz="0" w:space="0" w:color="auto"/>
                                  </w:divBdr>
                                  <w:divsChild>
                                    <w:div w:id="2029747267">
                                      <w:marLeft w:val="0"/>
                                      <w:marRight w:val="0"/>
                                      <w:marTop w:val="0"/>
                                      <w:marBottom w:val="0"/>
                                      <w:divBdr>
                                        <w:top w:val="none" w:sz="0" w:space="0" w:color="auto"/>
                                        <w:left w:val="none" w:sz="0" w:space="0" w:color="auto"/>
                                        <w:bottom w:val="none" w:sz="0" w:space="0" w:color="auto"/>
                                        <w:right w:val="none" w:sz="0" w:space="0" w:color="auto"/>
                                      </w:divBdr>
                                      <w:divsChild>
                                        <w:div w:id="428350232">
                                          <w:marLeft w:val="0"/>
                                          <w:marRight w:val="0"/>
                                          <w:marTop w:val="0"/>
                                          <w:marBottom w:val="0"/>
                                          <w:divBdr>
                                            <w:top w:val="none" w:sz="0" w:space="0" w:color="auto"/>
                                            <w:left w:val="none" w:sz="0" w:space="0" w:color="auto"/>
                                            <w:bottom w:val="none" w:sz="0" w:space="0" w:color="auto"/>
                                            <w:right w:val="none" w:sz="0" w:space="0" w:color="auto"/>
                                          </w:divBdr>
                                          <w:divsChild>
                                            <w:div w:id="1914776560">
                                              <w:marLeft w:val="0"/>
                                              <w:marRight w:val="0"/>
                                              <w:marTop w:val="0"/>
                                              <w:marBottom w:val="0"/>
                                              <w:divBdr>
                                                <w:top w:val="none" w:sz="0" w:space="0" w:color="auto"/>
                                                <w:left w:val="none" w:sz="0" w:space="0" w:color="auto"/>
                                                <w:bottom w:val="none" w:sz="0" w:space="0" w:color="auto"/>
                                                <w:right w:val="none" w:sz="0" w:space="0" w:color="auto"/>
                                              </w:divBdr>
                                              <w:divsChild>
                                                <w:div w:id="609624156">
                                                  <w:marLeft w:val="0"/>
                                                  <w:marRight w:val="0"/>
                                                  <w:marTop w:val="0"/>
                                                  <w:marBottom w:val="0"/>
                                                  <w:divBdr>
                                                    <w:top w:val="none" w:sz="0" w:space="0" w:color="auto"/>
                                                    <w:left w:val="none" w:sz="0" w:space="0" w:color="auto"/>
                                                    <w:bottom w:val="none" w:sz="0" w:space="0" w:color="auto"/>
                                                    <w:right w:val="none" w:sz="0" w:space="0" w:color="auto"/>
                                                  </w:divBdr>
                                                  <w:divsChild>
                                                    <w:div w:id="552353377">
                                                      <w:marLeft w:val="0"/>
                                                      <w:marRight w:val="0"/>
                                                      <w:marTop w:val="0"/>
                                                      <w:marBottom w:val="0"/>
                                                      <w:divBdr>
                                                        <w:top w:val="none" w:sz="0" w:space="0" w:color="auto"/>
                                                        <w:left w:val="none" w:sz="0" w:space="0" w:color="auto"/>
                                                        <w:bottom w:val="none" w:sz="0" w:space="0" w:color="auto"/>
                                                        <w:right w:val="none" w:sz="0" w:space="0" w:color="auto"/>
                                                      </w:divBdr>
                                                      <w:divsChild>
                                                        <w:div w:id="543752987">
                                                          <w:marLeft w:val="0"/>
                                                          <w:marRight w:val="0"/>
                                                          <w:marTop w:val="0"/>
                                                          <w:marBottom w:val="0"/>
                                                          <w:divBdr>
                                                            <w:top w:val="none" w:sz="0" w:space="0" w:color="auto"/>
                                                            <w:left w:val="none" w:sz="0" w:space="0" w:color="auto"/>
                                                            <w:bottom w:val="none" w:sz="0" w:space="0" w:color="auto"/>
                                                            <w:right w:val="none" w:sz="0" w:space="0" w:color="auto"/>
                                                          </w:divBdr>
                                                          <w:divsChild>
                                                            <w:div w:id="50208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6296298">
                              <w:marLeft w:val="0"/>
                              <w:marRight w:val="0"/>
                              <w:marTop w:val="0"/>
                              <w:marBottom w:val="0"/>
                              <w:divBdr>
                                <w:top w:val="none" w:sz="0" w:space="0" w:color="auto"/>
                                <w:left w:val="none" w:sz="0" w:space="0" w:color="auto"/>
                                <w:bottom w:val="none" w:sz="0" w:space="0" w:color="auto"/>
                                <w:right w:val="none" w:sz="0" w:space="0" w:color="auto"/>
                              </w:divBdr>
                              <w:divsChild>
                                <w:div w:id="777871864">
                                  <w:marLeft w:val="0"/>
                                  <w:marRight w:val="0"/>
                                  <w:marTop w:val="0"/>
                                  <w:marBottom w:val="0"/>
                                  <w:divBdr>
                                    <w:top w:val="none" w:sz="0" w:space="0" w:color="auto"/>
                                    <w:left w:val="none" w:sz="0" w:space="0" w:color="auto"/>
                                    <w:bottom w:val="none" w:sz="0" w:space="0" w:color="auto"/>
                                    <w:right w:val="none" w:sz="0" w:space="0" w:color="auto"/>
                                  </w:divBdr>
                                  <w:divsChild>
                                    <w:div w:id="155570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270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130705">
      <w:bodyDiv w:val="1"/>
      <w:marLeft w:val="0"/>
      <w:marRight w:val="0"/>
      <w:marTop w:val="0"/>
      <w:marBottom w:val="0"/>
      <w:divBdr>
        <w:top w:val="none" w:sz="0" w:space="0" w:color="auto"/>
        <w:left w:val="none" w:sz="0" w:space="0" w:color="auto"/>
        <w:bottom w:val="none" w:sz="0" w:space="0" w:color="auto"/>
        <w:right w:val="none" w:sz="0" w:space="0" w:color="auto"/>
      </w:divBdr>
      <w:divsChild>
        <w:div w:id="1968733838">
          <w:marLeft w:val="0"/>
          <w:marRight w:val="0"/>
          <w:marTop w:val="0"/>
          <w:marBottom w:val="0"/>
          <w:divBdr>
            <w:top w:val="none" w:sz="0" w:space="0" w:color="auto"/>
            <w:left w:val="none" w:sz="0" w:space="0" w:color="auto"/>
            <w:bottom w:val="none" w:sz="0" w:space="0" w:color="auto"/>
            <w:right w:val="none" w:sz="0" w:space="0" w:color="auto"/>
          </w:divBdr>
          <w:divsChild>
            <w:div w:id="640236041">
              <w:marLeft w:val="0"/>
              <w:marRight w:val="0"/>
              <w:marTop w:val="0"/>
              <w:marBottom w:val="0"/>
              <w:divBdr>
                <w:top w:val="none" w:sz="0" w:space="0" w:color="auto"/>
                <w:left w:val="none" w:sz="0" w:space="0" w:color="auto"/>
                <w:bottom w:val="none" w:sz="0" w:space="0" w:color="auto"/>
                <w:right w:val="none" w:sz="0" w:space="0" w:color="auto"/>
              </w:divBdr>
              <w:divsChild>
                <w:div w:id="638388949">
                  <w:marLeft w:val="0"/>
                  <w:marRight w:val="0"/>
                  <w:marTop w:val="0"/>
                  <w:marBottom w:val="0"/>
                  <w:divBdr>
                    <w:top w:val="none" w:sz="0" w:space="0" w:color="auto"/>
                    <w:left w:val="none" w:sz="0" w:space="0" w:color="auto"/>
                    <w:bottom w:val="none" w:sz="0" w:space="0" w:color="auto"/>
                    <w:right w:val="none" w:sz="0" w:space="0" w:color="auto"/>
                  </w:divBdr>
                  <w:divsChild>
                    <w:div w:id="2142071770">
                      <w:marLeft w:val="0"/>
                      <w:marRight w:val="0"/>
                      <w:marTop w:val="0"/>
                      <w:marBottom w:val="0"/>
                      <w:divBdr>
                        <w:top w:val="none" w:sz="0" w:space="0" w:color="auto"/>
                        <w:left w:val="none" w:sz="0" w:space="0" w:color="auto"/>
                        <w:bottom w:val="none" w:sz="0" w:space="0" w:color="auto"/>
                        <w:right w:val="none" w:sz="0" w:space="0" w:color="auto"/>
                      </w:divBdr>
                      <w:divsChild>
                        <w:div w:id="507720494">
                          <w:marLeft w:val="0"/>
                          <w:marRight w:val="0"/>
                          <w:marTop w:val="0"/>
                          <w:marBottom w:val="0"/>
                          <w:divBdr>
                            <w:top w:val="none" w:sz="0" w:space="0" w:color="auto"/>
                            <w:left w:val="none" w:sz="0" w:space="0" w:color="auto"/>
                            <w:bottom w:val="none" w:sz="0" w:space="0" w:color="auto"/>
                            <w:right w:val="none" w:sz="0" w:space="0" w:color="auto"/>
                          </w:divBdr>
                          <w:divsChild>
                            <w:div w:id="1781681335">
                              <w:marLeft w:val="0"/>
                              <w:marRight w:val="0"/>
                              <w:marTop w:val="0"/>
                              <w:marBottom w:val="0"/>
                              <w:divBdr>
                                <w:top w:val="none" w:sz="0" w:space="0" w:color="auto"/>
                                <w:left w:val="none" w:sz="0" w:space="0" w:color="auto"/>
                                <w:bottom w:val="none" w:sz="0" w:space="0" w:color="auto"/>
                                <w:right w:val="none" w:sz="0" w:space="0" w:color="auto"/>
                              </w:divBdr>
                              <w:divsChild>
                                <w:div w:id="1136290746">
                                  <w:marLeft w:val="0"/>
                                  <w:marRight w:val="0"/>
                                  <w:marTop w:val="0"/>
                                  <w:marBottom w:val="0"/>
                                  <w:divBdr>
                                    <w:top w:val="none" w:sz="0" w:space="0" w:color="auto"/>
                                    <w:left w:val="none" w:sz="0" w:space="0" w:color="auto"/>
                                    <w:bottom w:val="none" w:sz="0" w:space="0" w:color="auto"/>
                                    <w:right w:val="none" w:sz="0" w:space="0" w:color="auto"/>
                                  </w:divBdr>
                                  <w:divsChild>
                                    <w:div w:id="452094385">
                                      <w:marLeft w:val="0"/>
                                      <w:marRight w:val="0"/>
                                      <w:marTop w:val="0"/>
                                      <w:marBottom w:val="0"/>
                                      <w:divBdr>
                                        <w:top w:val="none" w:sz="0" w:space="0" w:color="auto"/>
                                        <w:left w:val="none" w:sz="0" w:space="0" w:color="auto"/>
                                        <w:bottom w:val="none" w:sz="0" w:space="0" w:color="auto"/>
                                        <w:right w:val="none" w:sz="0" w:space="0" w:color="auto"/>
                                      </w:divBdr>
                                      <w:divsChild>
                                        <w:div w:id="151148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3660256">
          <w:marLeft w:val="0"/>
          <w:marRight w:val="0"/>
          <w:marTop w:val="0"/>
          <w:marBottom w:val="0"/>
          <w:divBdr>
            <w:top w:val="none" w:sz="0" w:space="0" w:color="auto"/>
            <w:left w:val="none" w:sz="0" w:space="0" w:color="auto"/>
            <w:bottom w:val="none" w:sz="0" w:space="0" w:color="auto"/>
            <w:right w:val="none" w:sz="0" w:space="0" w:color="auto"/>
          </w:divBdr>
          <w:divsChild>
            <w:div w:id="958679853">
              <w:marLeft w:val="0"/>
              <w:marRight w:val="0"/>
              <w:marTop w:val="0"/>
              <w:marBottom w:val="0"/>
              <w:divBdr>
                <w:top w:val="none" w:sz="0" w:space="0" w:color="auto"/>
                <w:left w:val="none" w:sz="0" w:space="0" w:color="auto"/>
                <w:bottom w:val="none" w:sz="0" w:space="0" w:color="auto"/>
                <w:right w:val="none" w:sz="0" w:space="0" w:color="auto"/>
              </w:divBdr>
              <w:divsChild>
                <w:div w:id="1507015746">
                  <w:marLeft w:val="0"/>
                  <w:marRight w:val="0"/>
                  <w:marTop w:val="0"/>
                  <w:marBottom w:val="0"/>
                  <w:divBdr>
                    <w:top w:val="none" w:sz="0" w:space="0" w:color="auto"/>
                    <w:left w:val="none" w:sz="0" w:space="0" w:color="auto"/>
                    <w:bottom w:val="none" w:sz="0" w:space="0" w:color="auto"/>
                    <w:right w:val="none" w:sz="0" w:space="0" w:color="auto"/>
                  </w:divBdr>
                  <w:divsChild>
                    <w:div w:id="981731711">
                      <w:marLeft w:val="0"/>
                      <w:marRight w:val="0"/>
                      <w:marTop w:val="0"/>
                      <w:marBottom w:val="0"/>
                      <w:divBdr>
                        <w:top w:val="none" w:sz="0" w:space="0" w:color="auto"/>
                        <w:left w:val="none" w:sz="0" w:space="0" w:color="auto"/>
                        <w:bottom w:val="none" w:sz="0" w:space="0" w:color="auto"/>
                        <w:right w:val="none" w:sz="0" w:space="0" w:color="auto"/>
                      </w:divBdr>
                      <w:divsChild>
                        <w:div w:id="995917037">
                          <w:marLeft w:val="0"/>
                          <w:marRight w:val="0"/>
                          <w:marTop w:val="0"/>
                          <w:marBottom w:val="0"/>
                          <w:divBdr>
                            <w:top w:val="none" w:sz="0" w:space="0" w:color="auto"/>
                            <w:left w:val="none" w:sz="0" w:space="0" w:color="auto"/>
                            <w:bottom w:val="none" w:sz="0" w:space="0" w:color="auto"/>
                            <w:right w:val="none" w:sz="0" w:space="0" w:color="auto"/>
                          </w:divBdr>
                          <w:divsChild>
                            <w:div w:id="1966544105">
                              <w:marLeft w:val="0"/>
                              <w:marRight w:val="0"/>
                              <w:marTop w:val="0"/>
                              <w:marBottom w:val="0"/>
                              <w:divBdr>
                                <w:top w:val="none" w:sz="0" w:space="0" w:color="auto"/>
                                <w:left w:val="none" w:sz="0" w:space="0" w:color="auto"/>
                                <w:bottom w:val="none" w:sz="0" w:space="0" w:color="auto"/>
                                <w:right w:val="none" w:sz="0" w:space="0" w:color="auto"/>
                              </w:divBdr>
                              <w:divsChild>
                                <w:div w:id="93266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5314007">
                  <w:marLeft w:val="0"/>
                  <w:marRight w:val="0"/>
                  <w:marTop w:val="0"/>
                  <w:marBottom w:val="0"/>
                  <w:divBdr>
                    <w:top w:val="none" w:sz="0" w:space="0" w:color="auto"/>
                    <w:left w:val="none" w:sz="0" w:space="0" w:color="auto"/>
                    <w:bottom w:val="none" w:sz="0" w:space="0" w:color="auto"/>
                    <w:right w:val="none" w:sz="0" w:space="0" w:color="auto"/>
                  </w:divBdr>
                  <w:divsChild>
                    <w:div w:id="1380351836">
                      <w:marLeft w:val="0"/>
                      <w:marRight w:val="0"/>
                      <w:marTop w:val="0"/>
                      <w:marBottom w:val="0"/>
                      <w:divBdr>
                        <w:top w:val="none" w:sz="0" w:space="0" w:color="auto"/>
                        <w:left w:val="none" w:sz="0" w:space="0" w:color="auto"/>
                        <w:bottom w:val="none" w:sz="0" w:space="0" w:color="auto"/>
                        <w:right w:val="none" w:sz="0" w:space="0" w:color="auto"/>
                      </w:divBdr>
                      <w:divsChild>
                        <w:div w:id="275330354">
                          <w:marLeft w:val="0"/>
                          <w:marRight w:val="0"/>
                          <w:marTop w:val="0"/>
                          <w:marBottom w:val="0"/>
                          <w:divBdr>
                            <w:top w:val="none" w:sz="0" w:space="0" w:color="auto"/>
                            <w:left w:val="none" w:sz="0" w:space="0" w:color="auto"/>
                            <w:bottom w:val="none" w:sz="0" w:space="0" w:color="auto"/>
                            <w:right w:val="none" w:sz="0" w:space="0" w:color="auto"/>
                          </w:divBdr>
                          <w:divsChild>
                            <w:div w:id="847721356">
                              <w:marLeft w:val="0"/>
                              <w:marRight w:val="0"/>
                              <w:marTop w:val="0"/>
                              <w:marBottom w:val="0"/>
                              <w:divBdr>
                                <w:top w:val="none" w:sz="0" w:space="0" w:color="auto"/>
                                <w:left w:val="none" w:sz="0" w:space="0" w:color="auto"/>
                                <w:bottom w:val="none" w:sz="0" w:space="0" w:color="auto"/>
                                <w:right w:val="none" w:sz="0" w:space="0" w:color="auto"/>
                              </w:divBdr>
                              <w:divsChild>
                                <w:div w:id="344553422">
                                  <w:marLeft w:val="0"/>
                                  <w:marRight w:val="0"/>
                                  <w:marTop w:val="0"/>
                                  <w:marBottom w:val="0"/>
                                  <w:divBdr>
                                    <w:top w:val="none" w:sz="0" w:space="0" w:color="auto"/>
                                    <w:left w:val="none" w:sz="0" w:space="0" w:color="auto"/>
                                    <w:bottom w:val="none" w:sz="0" w:space="0" w:color="auto"/>
                                    <w:right w:val="none" w:sz="0" w:space="0" w:color="auto"/>
                                  </w:divBdr>
                                  <w:divsChild>
                                    <w:div w:id="783428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Frank.Kammer@aht-group.co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ikoke@yahoo.com" TargetMode="External"/><Relationship Id="rId17" Type="http://schemas.openxmlformats.org/officeDocument/2006/relationships/hyperlink" Target="mailto:sobka2@yahoo.fr%20" TargetMode="External"/><Relationship Id="rId2" Type="http://schemas.openxmlformats.org/officeDocument/2006/relationships/numbering" Target="numbering.xml"/><Relationship Id="rId16" Type="http://schemas.openxmlformats.org/officeDocument/2006/relationships/hyperlink" Target="mailto:Frank.Kammer@aht-group.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koke@yahoo.com" TargetMode="External"/><Relationship Id="rId5" Type="http://schemas.openxmlformats.org/officeDocument/2006/relationships/webSettings" Target="webSettings.xml"/><Relationship Id="rId15" Type="http://schemas.openxmlformats.org/officeDocument/2006/relationships/hyperlink" Target="mailto:P.ikoke@yahoo.com" TargetMode="Externa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sobka2@yahoo.fr%20"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98D162-B5A4-4FFF-9A8B-0CB0C6748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2178</Words>
  <Characters>11984</Characters>
  <Application>Microsoft Office Word</Application>
  <DocSecurity>0</DocSecurity>
  <Lines>99</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nsegbe</dc:creator>
  <cp:keywords/>
  <dc:description/>
  <cp:lastModifiedBy>paulin NDOUNA</cp:lastModifiedBy>
  <cp:revision>4</cp:revision>
  <cp:lastPrinted>2024-10-09T11:08:00Z</cp:lastPrinted>
  <dcterms:created xsi:type="dcterms:W3CDTF">2024-11-17T16:19:00Z</dcterms:created>
  <dcterms:modified xsi:type="dcterms:W3CDTF">2024-11-28T10:15:00Z</dcterms:modified>
</cp:coreProperties>
</file>